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CA6A0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2AC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4CC134FF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52AC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2B1AF1A1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52AC">
        <w:rPr>
          <w:rFonts w:ascii="Times New Roman" w:hAnsi="Times New Roman" w:cs="Times New Roman"/>
          <w:b/>
          <w:bCs/>
          <w:sz w:val="28"/>
          <w:szCs w:val="28"/>
        </w:rPr>
        <w:t>«Детская школа искусств № 20» г. Омска</w:t>
      </w:r>
    </w:p>
    <w:p w14:paraId="43B482E8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C52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ED8DA66" wp14:editId="003F3FC5">
                <wp:simplePos x="0" y="0"/>
                <wp:positionH relativeFrom="margin">
                  <wp:align>center</wp:align>
                </wp:positionH>
                <wp:positionV relativeFrom="paragraph">
                  <wp:posOffset>207644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C1FE2F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6.35pt" to="503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ZRKDctkAAAAHAQAADwAAAGRycy9kb3ducmV2LnhtbEyPwU7D&#10;MBBE70j9B2srcaN2W6BRiFNVrfgAAgeObrwkEfZuZLtt4OtxxQFuOzurmbfVdvJOnDHEgUnDcqFA&#10;ILVsB+o0vL0+3xUgYjJkjWNCDV8YYVvPbipTWr7QC56b1IkcQrE0GvqUxlLK2PboTVzwiJS9Dw7e&#10;pCxDJ20wlxzunVwp9Si9GSg39GbEfY/tZ3PyGhpW7jDt1q75Lu7fD9wWY3iIWt/Op90TiIRT+juG&#10;K35GhzozHflENgqnIT+SNKxXGxBXV6lNno6/G1lX8j9//QMAAP//AwBQSwECLQAUAAYACAAAACEA&#10;toM4kv4AAADhAQAAEwAAAAAAAAAAAAAAAAAAAAAAW0NvbnRlbnRfVHlwZXNdLnhtbFBLAQItABQA&#10;BgAIAAAAIQA4/SH/1gAAAJQBAAALAAAAAAAAAAAAAAAAAC8BAABfcmVscy8ucmVsc1BLAQItABQA&#10;BgAIAAAAIQCRhsb6WgIAAGoEAAAOAAAAAAAAAAAAAAAAAC4CAABkcnMvZTJvRG9jLnhtbFBLAQIt&#10;ABQABgAIAAAAIQBlEoNy2QAAAAcBAAAPAAAAAAAAAAAAAAAAALQEAABkcnMvZG93bnJldi54bWxQ&#10;SwUGAAAAAAQABADzAAAAugUAAAAA&#10;" strokeweight="4.5pt">
                <v:stroke linestyle="thickThin"/>
                <w10:wrap anchorx="margin"/>
              </v:line>
            </w:pict>
          </mc:Fallback>
        </mc:AlternateContent>
      </w:r>
      <w:r w:rsidRPr="009C52AC">
        <w:rPr>
          <w:rFonts w:ascii="Times New Roman" w:hAnsi="Times New Roman" w:cs="Times New Roman"/>
          <w:bCs/>
          <w:sz w:val="28"/>
          <w:szCs w:val="28"/>
        </w:rPr>
        <w:t>644039 г. Омск, ул. 1 Мая, д. 25, тел: 90-34-43, 90-37-94</w:t>
      </w:r>
    </w:p>
    <w:p w14:paraId="7F0EDAD0" w14:textId="77777777" w:rsidR="00751A21" w:rsidRPr="009C52AC" w:rsidRDefault="00751A21" w:rsidP="00751A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ED6A46" w14:textId="77777777" w:rsidR="00751A21" w:rsidRDefault="00751A21" w:rsidP="00751A21">
      <w:pPr>
        <w:jc w:val="center"/>
      </w:pPr>
    </w:p>
    <w:p w14:paraId="6A13046D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 xml:space="preserve">ДОПОЛНИТЕЛЬНАЯ ОБЩЕРАЗВИВАЮЩАЯ ОБЩЕОБРАЗОВАТЕЛЬНАЯ ПРОГРАММА В ОБЛАСТИ </w:t>
      </w:r>
    </w:p>
    <w:p w14:paraId="769DB352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>МУЗЫКАЛЬНОГО ИСКУССТВА</w:t>
      </w:r>
    </w:p>
    <w:p w14:paraId="1AF535F2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 xml:space="preserve"> «ИНСТРУМЕНТАЛЬНОЕ ИСПОЛНИТЕЛЬСТВО»</w:t>
      </w:r>
    </w:p>
    <w:p w14:paraId="4C2340C8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F791783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387FB24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Предметная область </w:t>
      </w:r>
    </w:p>
    <w:p w14:paraId="72BA8C56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 «</w:t>
      </w:r>
      <w:r w:rsidR="00010230" w:rsidRPr="00B27677">
        <w:rPr>
          <w:rFonts w:ascii="Times New Roman" w:hAnsi="Times New Roman" w:cs="Times New Roman"/>
          <w:sz w:val="32"/>
          <w:szCs w:val="32"/>
        </w:rPr>
        <w:t>Инструментальное исполнительство</w:t>
      </w:r>
      <w:r w:rsidRPr="00B27677">
        <w:rPr>
          <w:rFonts w:ascii="Times New Roman" w:hAnsi="Times New Roman" w:cs="Times New Roman"/>
          <w:sz w:val="32"/>
          <w:szCs w:val="32"/>
        </w:rPr>
        <w:t>»</w:t>
      </w:r>
    </w:p>
    <w:p w14:paraId="79A6AD89" w14:textId="77777777" w:rsidR="000B7CD0" w:rsidRPr="00B27677" w:rsidRDefault="000B7CD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B27677">
        <w:rPr>
          <w:rFonts w:ascii="Times New Roman" w:hAnsi="Times New Roman" w:cs="Times New Roman"/>
          <w:sz w:val="32"/>
          <w:szCs w:val="32"/>
        </w:rPr>
        <w:t>Эстрадно</w:t>
      </w:r>
      <w:proofErr w:type="spellEnd"/>
      <w:r w:rsidRPr="00B27677">
        <w:rPr>
          <w:rFonts w:ascii="Times New Roman" w:hAnsi="Times New Roman" w:cs="Times New Roman"/>
          <w:sz w:val="32"/>
          <w:szCs w:val="32"/>
        </w:rPr>
        <w:t>-джазовое пение»</w:t>
      </w:r>
    </w:p>
    <w:p w14:paraId="0A5C4900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1692B97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ABA083D" w14:textId="77777777" w:rsidR="009C52AC" w:rsidRPr="00B27677" w:rsidRDefault="00010230" w:rsidP="00010230">
      <w:pPr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r w:rsidR="00B27677" w:rsidRPr="00B27677">
        <w:rPr>
          <w:rFonts w:ascii="Times New Roman" w:hAnsi="Times New Roman" w:cs="Times New Roman"/>
          <w:sz w:val="32"/>
          <w:szCs w:val="32"/>
        </w:rPr>
        <w:t xml:space="preserve">  </w:t>
      </w:r>
      <w:r w:rsidRPr="00B27677">
        <w:rPr>
          <w:rFonts w:ascii="Times New Roman" w:hAnsi="Times New Roman" w:cs="Times New Roman"/>
          <w:sz w:val="32"/>
          <w:szCs w:val="32"/>
        </w:rPr>
        <w:t xml:space="preserve"> </w:t>
      </w:r>
      <w:r w:rsidR="009C52AC" w:rsidRPr="00B27677">
        <w:rPr>
          <w:rFonts w:ascii="Times New Roman" w:hAnsi="Times New Roman" w:cs="Times New Roman"/>
          <w:sz w:val="32"/>
          <w:szCs w:val="32"/>
        </w:rPr>
        <w:t>ПРОГРАММА</w:t>
      </w:r>
    </w:p>
    <w:p w14:paraId="1DDAD179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по учебному предмету </w:t>
      </w:r>
    </w:p>
    <w:p w14:paraId="6EA2C31B" w14:textId="77777777" w:rsidR="009C52AC" w:rsidRPr="00B27677" w:rsidRDefault="0001023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ПО.02.УП.2.2</w:t>
      </w:r>
      <w:r w:rsidR="009C52AC" w:rsidRPr="00B27677">
        <w:rPr>
          <w:rFonts w:ascii="Times New Roman" w:hAnsi="Times New Roman" w:cs="Times New Roman"/>
          <w:sz w:val="32"/>
          <w:szCs w:val="32"/>
        </w:rPr>
        <w:t xml:space="preserve">. </w:t>
      </w:r>
      <w:r w:rsidRPr="00B27677">
        <w:rPr>
          <w:rFonts w:ascii="Times New Roman" w:hAnsi="Times New Roman" w:cs="Times New Roman"/>
          <w:sz w:val="32"/>
          <w:szCs w:val="32"/>
        </w:rPr>
        <w:t>Занимательное сольфеджио</w:t>
      </w:r>
    </w:p>
    <w:p w14:paraId="7523CCD4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975E21D" w14:textId="77777777" w:rsidR="009C52AC" w:rsidRPr="00B27677" w:rsidRDefault="0001023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Срок реализации — 3</w:t>
      </w:r>
    </w:p>
    <w:p w14:paraId="3A70718A" w14:textId="77777777" w:rsidR="009C52AC" w:rsidRPr="00B27677" w:rsidRDefault="009C52AC" w:rsidP="00B27677">
      <w:pPr>
        <w:rPr>
          <w:rFonts w:ascii="Times New Roman" w:hAnsi="Times New Roman" w:cs="Times New Roman"/>
          <w:sz w:val="36"/>
          <w:szCs w:val="36"/>
        </w:rPr>
      </w:pPr>
    </w:p>
    <w:p w14:paraId="06C0907B" w14:textId="7BE94916" w:rsidR="00751A21" w:rsidRPr="00B27677" w:rsidRDefault="009C52AC" w:rsidP="000B7CD0">
      <w:pPr>
        <w:jc w:val="center"/>
        <w:rPr>
          <w:rFonts w:ascii="Times New Roman" w:hAnsi="Times New Roman" w:cs="Times New Roman"/>
          <w:sz w:val="28"/>
          <w:szCs w:val="28"/>
        </w:rPr>
      </w:pPr>
      <w:r w:rsidRPr="00B27677">
        <w:rPr>
          <w:rFonts w:ascii="Times New Roman" w:hAnsi="Times New Roman" w:cs="Times New Roman"/>
          <w:sz w:val="28"/>
          <w:szCs w:val="28"/>
        </w:rPr>
        <w:t>Омск 2</w:t>
      </w:r>
      <w:r w:rsidR="00010230" w:rsidRPr="00B27677">
        <w:rPr>
          <w:rFonts w:ascii="Times New Roman" w:hAnsi="Times New Roman" w:cs="Times New Roman"/>
          <w:sz w:val="28"/>
          <w:szCs w:val="28"/>
        </w:rPr>
        <w:t>0</w:t>
      </w:r>
      <w:r w:rsidR="00B27677">
        <w:rPr>
          <w:rFonts w:ascii="Times New Roman" w:hAnsi="Times New Roman" w:cs="Times New Roman"/>
          <w:sz w:val="28"/>
          <w:szCs w:val="28"/>
        </w:rPr>
        <w:t>2</w:t>
      </w:r>
      <w:r w:rsidR="00184DBE">
        <w:rPr>
          <w:rFonts w:ascii="Times New Roman" w:hAnsi="Times New Roman" w:cs="Times New Roman"/>
          <w:sz w:val="28"/>
          <w:szCs w:val="28"/>
        </w:rPr>
        <w:t>2</w:t>
      </w:r>
    </w:p>
    <w:p w14:paraId="24736DE4" w14:textId="77777777" w:rsidR="000B7CD0" w:rsidRPr="000B7CD0" w:rsidRDefault="000B7CD0" w:rsidP="000B7CD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010230" w:rsidRPr="00010230" w14:paraId="27B05311" w14:textId="77777777" w:rsidTr="000B2BCD">
        <w:tc>
          <w:tcPr>
            <w:tcW w:w="4644" w:type="dxa"/>
          </w:tcPr>
          <w:p w14:paraId="7B4B87EF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ПРИНЯТО</w:t>
            </w:r>
          </w:p>
          <w:p w14:paraId="1BAAE04D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Педагогическим советом</w:t>
            </w:r>
          </w:p>
          <w:p w14:paraId="056BA2D9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БОУ ДО «ДШИ №20» г. Омска</w:t>
            </w:r>
          </w:p>
          <w:p w14:paraId="0D530D24" w14:textId="56D5E2CE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«___</w:t>
            </w:r>
            <w:proofErr w:type="gramStart"/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_»_</w:t>
            </w:r>
            <w:proofErr w:type="gramEnd"/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 20</w:t>
            </w:r>
            <w:r w:rsidR="00B2767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184DB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14:paraId="462BDB4B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1B88B573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14:paraId="66A5B126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БОУ ДО «ДШИ №20» г. Омска</w:t>
            </w:r>
          </w:p>
          <w:p w14:paraId="7D89FDBB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 Е.А. Михейкина</w:t>
            </w:r>
          </w:p>
          <w:p w14:paraId="31D7E399" w14:textId="2C321C3C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«____»_______________ 20</w:t>
            </w:r>
            <w:r w:rsidR="00B2767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184DB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bookmarkStart w:id="0" w:name="_GoBack"/>
            <w:bookmarkEnd w:id="0"/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14:paraId="42433761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Приказ №</w:t>
            </w:r>
          </w:p>
        </w:tc>
      </w:tr>
    </w:tbl>
    <w:p w14:paraId="326F69F3" w14:textId="77777777" w:rsidR="00010230" w:rsidRDefault="00010230" w:rsidP="00010230">
      <w:pPr>
        <w:rPr>
          <w:b/>
          <w:bCs/>
        </w:rPr>
      </w:pPr>
    </w:p>
    <w:p w14:paraId="774060A5" w14:textId="77777777" w:rsidR="00010230" w:rsidRDefault="00010230" w:rsidP="00010230">
      <w:pPr>
        <w:rPr>
          <w:b/>
          <w:bCs/>
        </w:rPr>
      </w:pPr>
    </w:p>
    <w:p w14:paraId="7BC8A42E" w14:textId="77777777" w:rsidR="00A6091E" w:rsidRDefault="00A6091E" w:rsidP="00010230">
      <w:pPr>
        <w:rPr>
          <w:b/>
          <w:bCs/>
        </w:rPr>
      </w:pPr>
    </w:p>
    <w:p w14:paraId="5B4F7DDB" w14:textId="77777777" w:rsidR="00A6091E" w:rsidRDefault="00A6091E" w:rsidP="00010230">
      <w:pPr>
        <w:rPr>
          <w:b/>
          <w:bCs/>
        </w:rPr>
      </w:pPr>
    </w:p>
    <w:p w14:paraId="139C3239" w14:textId="77777777" w:rsidR="00A6091E" w:rsidRPr="00A6091E" w:rsidRDefault="00A6091E" w:rsidP="00010230">
      <w:pPr>
        <w:rPr>
          <w:rFonts w:ascii="Times New Roman" w:hAnsi="Times New Roman" w:cs="Times New Roman"/>
          <w:bCs/>
          <w:sz w:val="28"/>
          <w:szCs w:val="28"/>
        </w:rPr>
      </w:pPr>
      <w:r w:rsidRPr="00A6091E">
        <w:rPr>
          <w:rFonts w:ascii="Times New Roman" w:hAnsi="Times New Roman" w:cs="Times New Roman"/>
          <w:bCs/>
          <w:sz w:val="28"/>
          <w:szCs w:val="28"/>
        </w:rPr>
        <w:t xml:space="preserve">Адаптированная программа </w:t>
      </w:r>
      <w:proofErr w:type="gramStart"/>
      <w:r w:rsidRPr="00A6091E">
        <w:rPr>
          <w:rFonts w:ascii="Times New Roman" w:hAnsi="Times New Roman" w:cs="Times New Roman"/>
          <w:bCs/>
          <w:sz w:val="28"/>
          <w:szCs w:val="28"/>
        </w:rPr>
        <w:t>разработана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568B">
        <w:rPr>
          <w:rFonts w:ascii="Times New Roman" w:hAnsi="Times New Roman" w:cs="Times New Roman"/>
          <w:bCs/>
          <w:sz w:val="28"/>
          <w:szCs w:val="28"/>
        </w:rPr>
        <w:t xml:space="preserve"> преподавателями</w:t>
      </w:r>
      <w:proofErr w:type="gramEnd"/>
      <w:r w:rsidR="00D9568B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теоретических дисциплин </w:t>
      </w:r>
      <w:r w:rsidRPr="00A6091E">
        <w:rPr>
          <w:rFonts w:ascii="Times New Roman" w:hAnsi="Times New Roman" w:cs="Times New Roman"/>
          <w:bCs/>
          <w:sz w:val="28"/>
          <w:szCs w:val="28"/>
        </w:rPr>
        <w:t>бюджетного образовательного учреждения дополнительного образования «Детская школа искусств № 20» города Омска.</w:t>
      </w:r>
    </w:p>
    <w:p w14:paraId="6A3F6B41" w14:textId="77777777" w:rsidR="00010230" w:rsidRDefault="00010230" w:rsidP="00010230">
      <w:pPr>
        <w:rPr>
          <w:b/>
          <w:bCs/>
        </w:rPr>
      </w:pPr>
    </w:p>
    <w:p w14:paraId="1E027F72" w14:textId="77777777" w:rsidR="00010230" w:rsidRDefault="00010230" w:rsidP="00010230">
      <w:pPr>
        <w:rPr>
          <w:b/>
          <w:bCs/>
        </w:rPr>
      </w:pPr>
    </w:p>
    <w:p w14:paraId="60E0024B" w14:textId="77777777" w:rsidR="00010230" w:rsidRDefault="00010230" w:rsidP="00010230">
      <w:pPr>
        <w:rPr>
          <w:b/>
          <w:bCs/>
        </w:rPr>
      </w:pPr>
    </w:p>
    <w:p w14:paraId="0CC4D4D6" w14:textId="77777777" w:rsidR="00010230" w:rsidRDefault="00010230" w:rsidP="00010230">
      <w:pPr>
        <w:rPr>
          <w:b/>
          <w:bCs/>
        </w:rPr>
      </w:pPr>
    </w:p>
    <w:p w14:paraId="7625C432" w14:textId="77777777" w:rsidR="00010230" w:rsidRDefault="00010230" w:rsidP="00010230">
      <w:pPr>
        <w:rPr>
          <w:b/>
          <w:bCs/>
        </w:rPr>
      </w:pPr>
    </w:p>
    <w:p w14:paraId="21E4A3AF" w14:textId="77777777" w:rsidR="00010230" w:rsidRDefault="00010230" w:rsidP="00010230">
      <w:pPr>
        <w:rPr>
          <w:b/>
          <w:bCs/>
        </w:rPr>
      </w:pPr>
    </w:p>
    <w:p w14:paraId="5B682B3E" w14:textId="77777777" w:rsidR="00A6091E" w:rsidRDefault="00A6091E" w:rsidP="00010230">
      <w:pPr>
        <w:rPr>
          <w:b/>
          <w:bCs/>
        </w:rPr>
      </w:pPr>
    </w:p>
    <w:p w14:paraId="464FCBFB" w14:textId="77777777" w:rsidR="00A6091E" w:rsidRDefault="00A6091E" w:rsidP="00010230">
      <w:pPr>
        <w:rPr>
          <w:b/>
          <w:bCs/>
        </w:rPr>
      </w:pPr>
    </w:p>
    <w:p w14:paraId="7E512995" w14:textId="77777777" w:rsidR="00A6091E" w:rsidRDefault="00A6091E" w:rsidP="00010230">
      <w:pPr>
        <w:rPr>
          <w:b/>
          <w:bCs/>
        </w:rPr>
      </w:pPr>
    </w:p>
    <w:p w14:paraId="0AB52B53" w14:textId="77777777" w:rsidR="00A6091E" w:rsidRDefault="00A6091E" w:rsidP="00010230">
      <w:pPr>
        <w:rPr>
          <w:b/>
          <w:bCs/>
        </w:rPr>
      </w:pPr>
    </w:p>
    <w:p w14:paraId="634BBBBC" w14:textId="77777777" w:rsidR="00A6091E" w:rsidRDefault="00A6091E" w:rsidP="00010230">
      <w:pPr>
        <w:rPr>
          <w:b/>
          <w:bCs/>
        </w:rPr>
      </w:pPr>
    </w:p>
    <w:p w14:paraId="6B6DF80E" w14:textId="77777777" w:rsidR="00A6091E" w:rsidRDefault="00A6091E" w:rsidP="00010230">
      <w:pPr>
        <w:rPr>
          <w:b/>
          <w:bCs/>
        </w:rPr>
      </w:pPr>
    </w:p>
    <w:p w14:paraId="74D22C57" w14:textId="77777777" w:rsidR="00A6091E" w:rsidRDefault="00A6091E" w:rsidP="00010230">
      <w:pPr>
        <w:rPr>
          <w:b/>
          <w:bCs/>
        </w:rPr>
      </w:pPr>
    </w:p>
    <w:p w14:paraId="3DFBFE2A" w14:textId="77777777" w:rsidR="00A6091E" w:rsidRDefault="00A6091E" w:rsidP="00010230">
      <w:pPr>
        <w:rPr>
          <w:b/>
          <w:bCs/>
        </w:rPr>
      </w:pPr>
    </w:p>
    <w:p w14:paraId="07527524" w14:textId="77777777" w:rsidR="00A6091E" w:rsidRDefault="00A6091E" w:rsidP="00010230">
      <w:pPr>
        <w:rPr>
          <w:b/>
          <w:bCs/>
        </w:rPr>
      </w:pPr>
    </w:p>
    <w:p w14:paraId="01649E6E" w14:textId="77777777" w:rsidR="000B7CD0" w:rsidRDefault="000B7CD0" w:rsidP="00A60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1E85DB" w14:textId="77777777" w:rsidR="00751A21" w:rsidRPr="00A6091E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091E">
        <w:rPr>
          <w:rFonts w:ascii="Times New Roman" w:hAnsi="Times New Roman" w:cs="Times New Roman"/>
          <w:b/>
          <w:bCs/>
          <w:sz w:val="28"/>
          <w:szCs w:val="28"/>
        </w:rPr>
        <w:t>Структура программы учебного предмета</w:t>
      </w:r>
    </w:p>
    <w:p w14:paraId="0A01D644" w14:textId="77777777" w:rsidR="00751A21" w:rsidRPr="00A6091E" w:rsidRDefault="00A6091E" w:rsidP="00B27677">
      <w:pPr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Пояснительная записка</w:t>
      </w:r>
      <w:r>
        <w:rPr>
          <w:b/>
          <w:bCs/>
        </w:rPr>
        <w:t xml:space="preserve"> </w:t>
      </w:r>
    </w:p>
    <w:p w14:paraId="0385940F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091E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Сод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ержание учебного предмета </w:t>
      </w:r>
    </w:p>
    <w:p w14:paraId="368DB8C3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Кале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ндарно-тематический план </w:t>
      </w:r>
    </w:p>
    <w:p w14:paraId="75F5E099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D9568B">
        <w:rPr>
          <w:rFonts w:ascii="Times New Roman" w:hAnsi="Times New Roman" w:cs="Times New Roman"/>
          <w:b/>
          <w:bCs/>
          <w:sz w:val="28"/>
          <w:szCs w:val="28"/>
        </w:rPr>
        <w:t xml:space="preserve">. Творческие задания </w:t>
      </w:r>
    </w:p>
    <w:p w14:paraId="74B64850" w14:textId="77777777" w:rsidR="00751A21" w:rsidRDefault="00A6091E" w:rsidP="00B27677">
      <w:pPr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 xml:space="preserve">. Список учебной и методической литературы </w:t>
      </w:r>
      <w:r>
        <w:rPr>
          <w:b/>
          <w:bCs/>
        </w:rPr>
        <w:t xml:space="preserve"> </w:t>
      </w:r>
    </w:p>
    <w:p w14:paraId="10011349" w14:textId="77777777" w:rsidR="00751A21" w:rsidRDefault="00751A21" w:rsidP="00B27677">
      <w:pPr>
        <w:jc w:val="both"/>
        <w:rPr>
          <w:b/>
          <w:bCs/>
        </w:rPr>
      </w:pPr>
    </w:p>
    <w:p w14:paraId="144D927E" w14:textId="77777777" w:rsidR="00751A21" w:rsidRDefault="00751A21" w:rsidP="00B27677">
      <w:pPr>
        <w:jc w:val="both"/>
        <w:rPr>
          <w:b/>
          <w:bCs/>
        </w:rPr>
      </w:pPr>
    </w:p>
    <w:p w14:paraId="7EF99D5F" w14:textId="77777777" w:rsidR="00751A21" w:rsidRDefault="00751A21" w:rsidP="00B27677">
      <w:pPr>
        <w:jc w:val="both"/>
        <w:rPr>
          <w:b/>
          <w:bCs/>
        </w:rPr>
      </w:pPr>
    </w:p>
    <w:p w14:paraId="49174F28" w14:textId="77777777" w:rsidR="00751A21" w:rsidRDefault="00751A21" w:rsidP="00B27677">
      <w:pPr>
        <w:jc w:val="both"/>
        <w:rPr>
          <w:b/>
          <w:bCs/>
        </w:rPr>
      </w:pPr>
    </w:p>
    <w:p w14:paraId="1E447EEF" w14:textId="77777777" w:rsidR="00751A21" w:rsidRDefault="00751A21" w:rsidP="00B27677">
      <w:pPr>
        <w:jc w:val="both"/>
        <w:rPr>
          <w:b/>
          <w:bCs/>
        </w:rPr>
      </w:pPr>
    </w:p>
    <w:p w14:paraId="44C662A7" w14:textId="77777777" w:rsidR="00751A21" w:rsidRDefault="00751A21" w:rsidP="00B27677">
      <w:pPr>
        <w:jc w:val="both"/>
        <w:rPr>
          <w:b/>
          <w:bCs/>
        </w:rPr>
      </w:pPr>
    </w:p>
    <w:p w14:paraId="09C3739E" w14:textId="77777777" w:rsidR="00751A21" w:rsidRDefault="00751A21" w:rsidP="00B27677">
      <w:pPr>
        <w:jc w:val="both"/>
        <w:rPr>
          <w:b/>
          <w:bCs/>
        </w:rPr>
      </w:pPr>
    </w:p>
    <w:p w14:paraId="2A372ACC" w14:textId="77777777" w:rsidR="00751A21" w:rsidRDefault="00751A21" w:rsidP="00B27677">
      <w:pPr>
        <w:jc w:val="both"/>
        <w:rPr>
          <w:b/>
          <w:bCs/>
        </w:rPr>
      </w:pPr>
    </w:p>
    <w:p w14:paraId="2171A901" w14:textId="77777777" w:rsidR="00751A21" w:rsidRDefault="00751A21" w:rsidP="00B27677">
      <w:pPr>
        <w:jc w:val="both"/>
        <w:rPr>
          <w:b/>
          <w:bCs/>
        </w:rPr>
      </w:pPr>
    </w:p>
    <w:p w14:paraId="206D5D7D" w14:textId="77777777" w:rsidR="00751A21" w:rsidRDefault="00751A21" w:rsidP="00B27677">
      <w:pPr>
        <w:jc w:val="both"/>
        <w:rPr>
          <w:b/>
          <w:bCs/>
        </w:rPr>
      </w:pPr>
    </w:p>
    <w:p w14:paraId="1EA83AE3" w14:textId="77777777" w:rsidR="00751A21" w:rsidRDefault="00751A21" w:rsidP="00B27677">
      <w:pPr>
        <w:jc w:val="both"/>
        <w:rPr>
          <w:b/>
          <w:bCs/>
        </w:rPr>
      </w:pPr>
    </w:p>
    <w:p w14:paraId="36E7CBF7" w14:textId="77777777" w:rsidR="00751A21" w:rsidRDefault="00751A21" w:rsidP="00B27677">
      <w:pPr>
        <w:jc w:val="both"/>
        <w:rPr>
          <w:b/>
          <w:bCs/>
        </w:rPr>
      </w:pPr>
    </w:p>
    <w:p w14:paraId="758890BA" w14:textId="77777777" w:rsidR="00751A21" w:rsidRDefault="00751A21" w:rsidP="00B27677">
      <w:pPr>
        <w:jc w:val="both"/>
        <w:rPr>
          <w:b/>
          <w:bCs/>
        </w:rPr>
      </w:pPr>
    </w:p>
    <w:p w14:paraId="13253326" w14:textId="77777777" w:rsidR="00751A21" w:rsidRDefault="00751A21" w:rsidP="00B27677">
      <w:pPr>
        <w:jc w:val="both"/>
        <w:rPr>
          <w:b/>
          <w:bCs/>
        </w:rPr>
      </w:pPr>
    </w:p>
    <w:p w14:paraId="1527EAC9" w14:textId="77777777" w:rsidR="00751A21" w:rsidRDefault="00751A21" w:rsidP="00B27677">
      <w:pPr>
        <w:jc w:val="both"/>
        <w:rPr>
          <w:b/>
          <w:bCs/>
        </w:rPr>
      </w:pPr>
    </w:p>
    <w:p w14:paraId="3766DA6A" w14:textId="77777777" w:rsidR="00751A21" w:rsidRDefault="00751A21" w:rsidP="00B27677">
      <w:pPr>
        <w:jc w:val="both"/>
        <w:rPr>
          <w:b/>
          <w:bCs/>
        </w:rPr>
      </w:pPr>
    </w:p>
    <w:p w14:paraId="7FD5F397" w14:textId="77777777" w:rsidR="00751A21" w:rsidRDefault="00751A21" w:rsidP="00B27677">
      <w:pPr>
        <w:jc w:val="both"/>
        <w:rPr>
          <w:b/>
          <w:bCs/>
        </w:rPr>
      </w:pPr>
    </w:p>
    <w:p w14:paraId="4DEED4F3" w14:textId="77777777" w:rsidR="00751A21" w:rsidRDefault="00751A21" w:rsidP="00B27677">
      <w:pPr>
        <w:jc w:val="both"/>
        <w:rPr>
          <w:b/>
          <w:bCs/>
        </w:rPr>
      </w:pPr>
    </w:p>
    <w:p w14:paraId="5E6C5A19" w14:textId="77777777" w:rsidR="00751A21" w:rsidRDefault="00751A21" w:rsidP="00B27677">
      <w:pPr>
        <w:jc w:val="both"/>
        <w:rPr>
          <w:b/>
          <w:bCs/>
        </w:rPr>
      </w:pPr>
    </w:p>
    <w:p w14:paraId="7DC95987" w14:textId="77777777" w:rsidR="00751A21" w:rsidRDefault="00751A21" w:rsidP="00B27677">
      <w:pPr>
        <w:jc w:val="both"/>
        <w:rPr>
          <w:b/>
          <w:bCs/>
        </w:rPr>
      </w:pPr>
    </w:p>
    <w:p w14:paraId="307C9830" w14:textId="77777777" w:rsidR="00F22BCB" w:rsidRPr="00DD25B4" w:rsidRDefault="00F22BC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E744ED" w14:textId="77777777" w:rsidR="00A6091E" w:rsidRPr="000B7CD0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4C099E" w14:textId="77777777" w:rsidR="00751A21" w:rsidRPr="00DD25B4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1A21" w:rsidRPr="00DD25B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3D19E43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Дополнительная общеразвивающая общеобразовательная программа</w:t>
      </w:r>
    </w:p>
    <w:p w14:paraId="2554E87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«Занимательное </w:t>
      </w:r>
      <w:proofErr w:type="gramStart"/>
      <w:r w:rsidRPr="00DD25B4">
        <w:rPr>
          <w:rFonts w:ascii="Times New Roman" w:hAnsi="Times New Roman" w:cs="Times New Roman"/>
          <w:sz w:val="28"/>
          <w:szCs w:val="28"/>
        </w:rPr>
        <w:t>сольфеджио»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 xml:space="preserve"> разработана</w:t>
      </w:r>
      <w:proofErr w:type="gramEnd"/>
      <w:r w:rsidRPr="00DD25B4">
        <w:rPr>
          <w:rFonts w:ascii="Times New Roman" w:hAnsi="Times New Roman" w:cs="Times New Roman"/>
          <w:sz w:val="28"/>
          <w:szCs w:val="28"/>
        </w:rPr>
        <w:t xml:space="preserve"> в соответствии с Рекомендациями по</w:t>
      </w:r>
      <w:r w:rsidR="000B2BCD">
        <w:rPr>
          <w:rFonts w:ascii="Times New Roman" w:hAnsi="Times New Roman" w:cs="Times New Roman"/>
          <w:sz w:val="28"/>
          <w:szCs w:val="28"/>
        </w:rPr>
        <w:t xml:space="preserve">   </w:t>
      </w:r>
      <w:r w:rsidRPr="00DD25B4">
        <w:rPr>
          <w:rFonts w:ascii="Times New Roman" w:hAnsi="Times New Roman" w:cs="Times New Roman"/>
          <w:sz w:val="28"/>
          <w:szCs w:val="28"/>
        </w:rPr>
        <w:t xml:space="preserve">организации образовательной </w:t>
      </w:r>
      <w:r w:rsidR="000B2BCD">
        <w:rPr>
          <w:rFonts w:ascii="Times New Roman" w:hAnsi="Times New Roman" w:cs="Times New Roman"/>
          <w:sz w:val="28"/>
          <w:szCs w:val="28"/>
        </w:rPr>
        <w:t xml:space="preserve">и методической деятельности при   </w:t>
      </w:r>
      <w:r w:rsidRPr="00DD25B4">
        <w:rPr>
          <w:rFonts w:ascii="Times New Roman" w:hAnsi="Times New Roman" w:cs="Times New Roman"/>
          <w:sz w:val="28"/>
          <w:szCs w:val="28"/>
        </w:rPr>
        <w:t>реализации</w:t>
      </w:r>
      <w:r w:rsidR="000B2BCD">
        <w:rPr>
          <w:rFonts w:ascii="Times New Roman" w:hAnsi="Times New Roman" w:cs="Times New Roman"/>
          <w:sz w:val="28"/>
          <w:szCs w:val="28"/>
        </w:rPr>
        <w:t xml:space="preserve">  </w:t>
      </w:r>
      <w:r w:rsidRPr="00DD25B4">
        <w:rPr>
          <w:rFonts w:ascii="Times New Roman" w:hAnsi="Times New Roman" w:cs="Times New Roman"/>
          <w:sz w:val="28"/>
          <w:szCs w:val="28"/>
        </w:rPr>
        <w:t>общеразвивающих программ в области искусств в детских школах искусств по</w:t>
      </w:r>
      <w:r w:rsidR="000B2BCD">
        <w:rPr>
          <w:rFonts w:ascii="Times New Roman" w:hAnsi="Times New Roman" w:cs="Times New Roman"/>
          <w:sz w:val="28"/>
          <w:szCs w:val="28"/>
        </w:rPr>
        <w:t xml:space="preserve">  </w:t>
      </w:r>
      <w:r w:rsidRPr="00DD25B4">
        <w:rPr>
          <w:rFonts w:ascii="Times New Roman" w:hAnsi="Times New Roman" w:cs="Times New Roman"/>
          <w:sz w:val="28"/>
          <w:szCs w:val="28"/>
        </w:rPr>
        <w:t>видам искусств.</w:t>
      </w:r>
    </w:p>
    <w:p w14:paraId="45664EC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Данная образовательная программа формирует </w:t>
      </w:r>
      <w:proofErr w:type="gramStart"/>
      <w:r w:rsidRPr="00DD25B4">
        <w:rPr>
          <w:rFonts w:ascii="Times New Roman" w:hAnsi="Times New Roman" w:cs="Times New Roman"/>
          <w:sz w:val="28"/>
          <w:szCs w:val="28"/>
        </w:rPr>
        <w:t xml:space="preserve">у 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14:paraId="00E921A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эстетические взгляды, нравственные установки и потребность в общении с</w:t>
      </w:r>
    </w:p>
    <w:p w14:paraId="0ABDCD9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духовными ценностями, произведениями искусства; воспитание активного</w:t>
      </w:r>
    </w:p>
    <w:p w14:paraId="2E84778A" w14:textId="77777777" w:rsidR="00751A21" w:rsidRPr="00DD25B4" w:rsidRDefault="00F22BCB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слушателя, зрителя</w:t>
      </w:r>
      <w:r w:rsidR="00751A21" w:rsidRPr="00DD25B4">
        <w:rPr>
          <w:rFonts w:ascii="Times New Roman" w:hAnsi="Times New Roman" w:cs="Times New Roman"/>
          <w:sz w:val="28"/>
          <w:szCs w:val="28"/>
        </w:rPr>
        <w:t>. Особенностью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программы является то, что здесь обеспечивается гибкий уровень требований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при подходе к каждому ребёнку. В отличие от предпрофессионального уровня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обучения, здесь возможно варьирование заданий с учётом возможностей и</w:t>
      </w:r>
    </w:p>
    <w:p w14:paraId="2AEAC72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sz w:val="28"/>
          <w:szCs w:val="28"/>
        </w:rPr>
        <w:t xml:space="preserve">интереса 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D25B4">
        <w:rPr>
          <w:rFonts w:ascii="Times New Roman" w:hAnsi="Times New Roman" w:cs="Times New Roman"/>
          <w:sz w:val="28"/>
          <w:szCs w:val="28"/>
        </w:rPr>
        <w:t>.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Отличительной особенностью является широкий охват детей, желающих</w:t>
      </w:r>
    </w:p>
    <w:p w14:paraId="0BE624F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обучаться музыке независимо от возраста, природных данных и других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факторов.</w:t>
      </w:r>
    </w:p>
    <w:p w14:paraId="17246C5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DD25B4">
        <w:rPr>
          <w:rFonts w:ascii="Times New Roman" w:hAnsi="Times New Roman" w:cs="Times New Roman"/>
          <w:sz w:val="28"/>
          <w:szCs w:val="28"/>
        </w:rPr>
        <w:t>программы заключается в формировании и развитии у детей</w:t>
      </w:r>
    </w:p>
    <w:p w14:paraId="6B5BF5B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духовной потребности в музыкальном искусстве, их творческих способностей,</w:t>
      </w:r>
    </w:p>
    <w:p w14:paraId="41EE5BF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художественного вкуса.</w:t>
      </w:r>
    </w:p>
    <w:p w14:paraId="704AD2F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Практическое достижение данной цели возможно при решении</w:t>
      </w:r>
    </w:p>
    <w:p w14:paraId="018B5AF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DD25B4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5A2C9EE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1.Развить у обучающихся:</w:t>
      </w:r>
    </w:p>
    <w:p w14:paraId="7CD8C51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музыкальный слух;</w:t>
      </w:r>
    </w:p>
    <w:p w14:paraId="230E832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чувство метроритма;</w:t>
      </w:r>
    </w:p>
    <w:p w14:paraId="7ECA9A8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вокально-интонационные навыки;</w:t>
      </w:r>
    </w:p>
    <w:p w14:paraId="3D9716B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творческие способности;</w:t>
      </w:r>
    </w:p>
    <w:p w14:paraId="684E62A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- музыкальную память.</w:t>
      </w:r>
    </w:p>
    <w:p w14:paraId="222AD4F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2.Воспитать навыки:</w:t>
      </w:r>
    </w:p>
    <w:p w14:paraId="6039DC9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-пение мелодии с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дирижированием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>, с аккомпанементом педагога;</w:t>
      </w:r>
    </w:p>
    <w:p w14:paraId="26CFFE7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-ансамблевого пения;</w:t>
      </w:r>
    </w:p>
    <w:p w14:paraId="1462203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-самостоятельного разучивания мелодии;</w:t>
      </w:r>
    </w:p>
    <w:p w14:paraId="137B3AB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-чтение с листа.</w:t>
      </w:r>
    </w:p>
    <w:p w14:paraId="7988830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3.Сформировать умения:</w:t>
      </w:r>
    </w:p>
    <w:p w14:paraId="051789C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подбор по слуху мелодий;</w:t>
      </w:r>
    </w:p>
    <w:p w14:paraId="730C34E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-транспонирование мелодий;</w:t>
      </w:r>
    </w:p>
    <w:p w14:paraId="365798C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-анализ отдельных элементов музыкальной речи;</w:t>
      </w:r>
    </w:p>
    <w:p w14:paraId="598CF01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-анализ мелодий по нотному тексту.</w:t>
      </w:r>
    </w:p>
    <w:p w14:paraId="0EE4A95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Форма занятий </w:t>
      </w:r>
      <w:r w:rsidRPr="00DD25B4">
        <w:rPr>
          <w:rFonts w:ascii="Times New Roman" w:hAnsi="Times New Roman" w:cs="Times New Roman"/>
          <w:sz w:val="28"/>
          <w:szCs w:val="28"/>
        </w:rPr>
        <w:t>– урок, комбинированный урок: опрос, изложение нового</w:t>
      </w:r>
    </w:p>
    <w:p w14:paraId="7540F41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материала, ритмический диктант, пение несложных мелодий, пение с</w:t>
      </w:r>
    </w:p>
    <w:p w14:paraId="57E060B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аккомпанементом, обобщение.</w:t>
      </w:r>
    </w:p>
    <w:p w14:paraId="55EAD77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урока </w:t>
      </w:r>
      <w:r w:rsidRPr="00DD25B4">
        <w:rPr>
          <w:rFonts w:ascii="Times New Roman" w:hAnsi="Times New Roman" w:cs="Times New Roman"/>
          <w:sz w:val="28"/>
          <w:szCs w:val="28"/>
        </w:rPr>
        <w:t>– 40 минут, 1 раз в неделю.</w:t>
      </w:r>
    </w:p>
    <w:p w14:paraId="2D59F18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учебных недель в году </w:t>
      </w:r>
      <w:r w:rsidRPr="00DD25B4">
        <w:rPr>
          <w:rFonts w:ascii="Times New Roman" w:hAnsi="Times New Roman" w:cs="Times New Roman"/>
          <w:sz w:val="28"/>
          <w:szCs w:val="28"/>
        </w:rPr>
        <w:t>– 34.</w:t>
      </w:r>
    </w:p>
    <w:p w14:paraId="6E93084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Особенности организации учебного процесса з</w:t>
      </w:r>
      <w:r w:rsidRPr="00DD25B4">
        <w:rPr>
          <w:rFonts w:ascii="Times New Roman" w:hAnsi="Times New Roman" w:cs="Times New Roman"/>
          <w:sz w:val="28"/>
          <w:szCs w:val="28"/>
        </w:rPr>
        <w:t>аключаются в:</w:t>
      </w:r>
    </w:p>
    <w:p w14:paraId="19B175E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-сочетании фронтальной и индивидуальной работы</w:t>
      </w:r>
    </w:p>
    <w:p w14:paraId="48048D7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-максимальном уровне приобретении знаний и навыков на уроке</w:t>
      </w:r>
    </w:p>
    <w:p w14:paraId="71B3B55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-закреплении полученных результатов в домашней, в том числе творческой,</w:t>
      </w:r>
    </w:p>
    <w:p w14:paraId="1640C3C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работе</w:t>
      </w:r>
    </w:p>
    <w:p w14:paraId="4DA3051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Возраст детей</w:t>
      </w:r>
      <w:r w:rsidRPr="00DD25B4">
        <w:rPr>
          <w:rFonts w:ascii="Times New Roman" w:hAnsi="Times New Roman" w:cs="Times New Roman"/>
          <w:sz w:val="28"/>
          <w:szCs w:val="28"/>
        </w:rPr>
        <w:t>, участвующ</w:t>
      </w:r>
      <w:r w:rsidR="00EC027E">
        <w:rPr>
          <w:rFonts w:ascii="Times New Roman" w:hAnsi="Times New Roman" w:cs="Times New Roman"/>
          <w:sz w:val="28"/>
          <w:szCs w:val="28"/>
        </w:rPr>
        <w:t>их в реализации программы - от 6,6</w:t>
      </w:r>
      <w:r w:rsidRPr="00DD25B4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02079A8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Срок реализации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- 3 </w:t>
      </w:r>
      <w:r w:rsidRPr="00DD25B4">
        <w:rPr>
          <w:rFonts w:ascii="Times New Roman" w:hAnsi="Times New Roman" w:cs="Times New Roman"/>
          <w:sz w:val="28"/>
          <w:szCs w:val="28"/>
        </w:rPr>
        <w:t>года.</w:t>
      </w:r>
    </w:p>
    <w:p w14:paraId="78C0E07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Прогнозируемые результаты</w:t>
      </w:r>
    </w:p>
    <w:p w14:paraId="1A70663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За врем</w:t>
      </w:r>
      <w:r w:rsidR="00F22BCB" w:rsidRPr="00DD25B4">
        <w:rPr>
          <w:rFonts w:ascii="Times New Roman" w:hAnsi="Times New Roman" w:cs="Times New Roman"/>
          <w:sz w:val="28"/>
          <w:szCs w:val="28"/>
        </w:rPr>
        <w:t>я обучения предмету «Занимательное</w:t>
      </w:r>
      <w:r w:rsidRPr="00DD25B4">
        <w:rPr>
          <w:rFonts w:ascii="Times New Roman" w:hAnsi="Times New Roman" w:cs="Times New Roman"/>
          <w:sz w:val="28"/>
          <w:szCs w:val="28"/>
        </w:rPr>
        <w:t xml:space="preserve"> сольфеджио» обучающиеся</w:t>
      </w:r>
    </w:p>
    <w:p w14:paraId="650E17E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должны приобрести целый ряд практических навыков, необходимых для</w:t>
      </w:r>
    </w:p>
    <w:p w14:paraId="68B7130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самостоятельной работы, в частности:</w:t>
      </w:r>
    </w:p>
    <w:p w14:paraId="5261591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-знать основы музыкальной грамоты, владеть первоначальными навыками</w:t>
      </w:r>
    </w:p>
    <w:p w14:paraId="7BA3C2F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нотного письма;</w:t>
      </w:r>
    </w:p>
    <w:p w14:paraId="547C328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- петь выученную или незнакомую мелодию с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дирижированием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>;</w:t>
      </w:r>
    </w:p>
    <w:p w14:paraId="3BAA93E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-уметь анализировать по слуху и нотному тексту несложные</w:t>
      </w:r>
    </w:p>
    <w:p w14:paraId="19F89CE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музыкальные произведения (фрагменты);</w:t>
      </w:r>
    </w:p>
    <w:p w14:paraId="71A7DBD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-владеть навыками точного интонирования, записи по слуху несложной</w:t>
      </w:r>
    </w:p>
    <w:p w14:paraId="4FA9174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мелодии, подбора мелодии и аккомпанемента.</w:t>
      </w:r>
    </w:p>
    <w:p w14:paraId="24EFC34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Теоретические знания, получаемые обучающимися в процессе занятий,</w:t>
      </w:r>
    </w:p>
    <w:p w14:paraId="1D247B7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должны быть связаны с практическими навыками. Знание теоретических основ</w:t>
      </w:r>
    </w:p>
    <w:p w14:paraId="1BA1BFA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способствует воспитанию музыкального мышления обучающихся,</w:t>
      </w:r>
    </w:p>
    <w:p w14:paraId="274141D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вырабатывает сознательное отношение к изучаемым музыкальным явлениям,</w:t>
      </w:r>
    </w:p>
    <w:p w14:paraId="0D8740A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поэтому одной из важнейших задач педагога является выработка у обучающихся слуховых представлений и внутреннего слуха. Вся теоретическая</w:t>
      </w:r>
    </w:p>
    <w:p w14:paraId="18C809F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работа должна опираться на внутренние слуховые представления, наличие</w:t>
      </w:r>
    </w:p>
    <w:p w14:paraId="4D32B3D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которых играет огромную роль в процессе обучения музыке. Они необходимы</w:t>
      </w:r>
    </w:p>
    <w:p w14:paraId="2D298BD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как для дальнейшей деятельности музыканта-профессионала, так и любителя.</w:t>
      </w:r>
    </w:p>
    <w:p w14:paraId="2DE7211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Формы контроля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16EDECC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устный опрос;</w:t>
      </w:r>
    </w:p>
    <w:p w14:paraId="40A0DA8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письменный опрос;</w:t>
      </w:r>
    </w:p>
    <w:p w14:paraId="75EBE67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блиц-опросы;</w:t>
      </w:r>
    </w:p>
    <w:p w14:paraId="75F4A43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контрольные уроки.</w:t>
      </w:r>
    </w:p>
    <w:p w14:paraId="454CB51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Форма подведения итогов</w:t>
      </w:r>
      <w:r w:rsidRPr="00DD25B4">
        <w:rPr>
          <w:rFonts w:ascii="Times New Roman" w:hAnsi="Times New Roman" w:cs="Times New Roman"/>
          <w:sz w:val="28"/>
          <w:szCs w:val="28"/>
        </w:rPr>
        <w:t>: контрольный урок, зачет, тестирование, творческий отчет.</w:t>
      </w:r>
    </w:p>
    <w:p w14:paraId="2ACCD90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Основные методы обучения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0FADA91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объяснение;</w:t>
      </w:r>
    </w:p>
    <w:p w14:paraId="143BE9B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практическое обучение;</w:t>
      </w:r>
    </w:p>
    <w:p w14:paraId="5982B51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пение несложных мелодий;</w:t>
      </w:r>
    </w:p>
    <w:p w14:paraId="066A7E3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слуховой анализ;</w:t>
      </w:r>
    </w:p>
    <w:p w14:paraId="3E77C5D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анализ нотного текста;</w:t>
      </w:r>
    </w:p>
    <w:p w14:paraId="13EC964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подбор на инструменте;</w:t>
      </w:r>
    </w:p>
    <w:p w14:paraId="764CFF5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наглядность.</w:t>
      </w:r>
    </w:p>
    <w:p w14:paraId="02ECDAF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Техническое оснащение занятий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53990348" w14:textId="77777777" w:rsidR="00AB72D0" w:rsidRPr="00DD25B4" w:rsidRDefault="00AB72D0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музыкальный инструмент;</w:t>
      </w:r>
    </w:p>
    <w:p w14:paraId="301FBAE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учебные таблицы;</w:t>
      </w:r>
    </w:p>
    <w:p w14:paraId="4C52D17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аудиозаписи, СD диски.</w:t>
      </w:r>
    </w:p>
    <w:p w14:paraId="2039B07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Примерные условия реализации данной программы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6034C6C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учебных групп</w:t>
      </w:r>
    </w:p>
    <w:p w14:paraId="63BBE8C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учебных пособий для обучающихся, методической литературы;</w:t>
      </w:r>
    </w:p>
    <w:p w14:paraId="3ADD5A7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фоно- и аудиотеки;</w:t>
      </w:r>
    </w:p>
    <w:p w14:paraId="58E3F74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дидактического раздаточного материала;</w:t>
      </w:r>
    </w:p>
    <w:p w14:paraId="3C91F7D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осуществление тесной связи с преподавателями других дисциплин</w:t>
      </w:r>
    </w:p>
    <w:p w14:paraId="46DD006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- соблюдение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 xml:space="preserve"> связей;</w:t>
      </w:r>
    </w:p>
    <w:p w14:paraId="2764D2A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- активный поиск новых форм и методов преподавания музыкальной </w:t>
      </w:r>
      <w:proofErr w:type="spellStart"/>
      <w:proofErr w:type="gramStart"/>
      <w:r w:rsidRPr="00DD25B4">
        <w:rPr>
          <w:rFonts w:ascii="Times New Roman" w:hAnsi="Times New Roman" w:cs="Times New Roman"/>
          <w:sz w:val="28"/>
          <w:szCs w:val="28"/>
        </w:rPr>
        <w:t>грамоты,самообразование</w:t>
      </w:r>
      <w:proofErr w:type="spellEnd"/>
      <w:proofErr w:type="gramEnd"/>
      <w:r w:rsidRPr="00DD25B4">
        <w:rPr>
          <w:rFonts w:ascii="Times New Roman" w:hAnsi="Times New Roman" w:cs="Times New Roman"/>
          <w:sz w:val="28"/>
          <w:szCs w:val="28"/>
        </w:rPr>
        <w:t xml:space="preserve"> педагогов.</w:t>
      </w:r>
    </w:p>
    <w:p w14:paraId="61F1E75F" w14:textId="77777777" w:rsidR="00DD25B4" w:rsidRPr="000B7CD0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4602C7" w14:textId="77777777" w:rsidR="00751A21" w:rsidRPr="00DD25B4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1A21" w:rsidRPr="00DD25B4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14:paraId="50E548E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1-й год обучения</w:t>
      </w:r>
    </w:p>
    <w:p w14:paraId="072AEA7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Вокально-интонационные навыки</w:t>
      </w:r>
    </w:p>
    <w:p w14:paraId="1471863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песен-упражнений на 2-3-х соседних звуках с постепенным</w:t>
      </w:r>
    </w:p>
    <w:p w14:paraId="62369B2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расширением диапазона и усложнением; мажорных гамм вверх и вниз,</w:t>
      </w:r>
    </w:p>
    <w:p w14:paraId="63EC448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тетрахордов, тонического трезвучия.</w:t>
      </w:r>
    </w:p>
    <w:p w14:paraId="7A0E8CF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D25B4">
        <w:rPr>
          <w:rFonts w:ascii="Times New Roman" w:hAnsi="Times New Roman" w:cs="Times New Roman"/>
          <w:b/>
          <w:bCs/>
          <w:sz w:val="28"/>
          <w:szCs w:val="28"/>
        </w:rPr>
        <w:t>Сольфеджирование</w:t>
      </w:r>
      <w:proofErr w:type="spellEnd"/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 и пение с листа</w:t>
      </w:r>
    </w:p>
    <w:p w14:paraId="1B42E55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несложных песен с текстом, с сопровождением и без сопровождения;</w:t>
      </w:r>
    </w:p>
    <w:p w14:paraId="70649C4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песен, содержащих сопоставление мажора и минора; по нотам простейших</w:t>
      </w:r>
    </w:p>
    <w:p w14:paraId="5ECB7A8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мелодий, включающих в себя движение вверх и вниз,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поступенные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 xml:space="preserve"> ходы,</w:t>
      </w:r>
    </w:p>
    <w:p w14:paraId="3F284BE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повторяющиеся звуки, скачки на тонику, с названием нот и тактированием.</w:t>
      </w:r>
    </w:p>
    <w:p w14:paraId="07F4EC5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чувства ритма</w:t>
      </w:r>
    </w:p>
    <w:p w14:paraId="5A1B45A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Движение под музыку (ходьба, бег, элементарные танцевальные движения).</w:t>
      </w:r>
    </w:p>
    <w:p w14:paraId="634D050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Простукивание ритмического рисунка исполненной мелодии, а также по записи</w:t>
      </w:r>
    </w:p>
    <w:p w14:paraId="1CC65E5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(нотный текст, ритмические таблицы, карточки).</w:t>
      </w:r>
    </w:p>
    <w:p w14:paraId="011F15E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Работа в размерах 2/4, 3/4; длительности восьмая, четверть, половинная,</w:t>
      </w:r>
    </w:p>
    <w:p w14:paraId="20987CB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половинная с точкой в различных сочетаниях.</w:t>
      </w:r>
    </w:p>
    <w:p w14:paraId="14F52FA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Паузы: половинные, четвертные, восьмые.</w:t>
      </w:r>
    </w:p>
    <w:p w14:paraId="1D310CD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Навыки тактирования.</w:t>
      </w:r>
    </w:p>
    <w:p w14:paraId="7DC6720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музыкального восприятия</w:t>
      </w:r>
    </w:p>
    <w:p w14:paraId="4111578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(анализ на слух)</w:t>
      </w:r>
    </w:p>
    <w:p w14:paraId="5158150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Определение на слух и осознание характера музыкального произведения, лада,</w:t>
      </w:r>
    </w:p>
    <w:p w14:paraId="3B2BD42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количества фраз, размера, темпа, динамических оттенков; движение мелодии</w:t>
      </w:r>
    </w:p>
    <w:p w14:paraId="1B77E7B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вверх и вниз,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поступенные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 xml:space="preserve"> ходы, повторность звуков, определение мажорного и</w:t>
      </w:r>
    </w:p>
    <w:p w14:paraId="62012CB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минорного трезвучий; сильных и слабых долей (2/4, 3/4).</w:t>
      </w:r>
    </w:p>
    <w:p w14:paraId="621E905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499494E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25B4">
        <w:rPr>
          <w:rFonts w:ascii="Times New Roman" w:hAnsi="Times New Roman" w:cs="Times New Roman"/>
          <w:sz w:val="28"/>
          <w:szCs w:val="28"/>
        </w:rPr>
        <w:lastRenderedPageBreak/>
        <w:t>Допевание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 xml:space="preserve"> мелодии до тоники на нейтральный слог.</w:t>
      </w:r>
    </w:p>
    <w:p w14:paraId="642225D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на данный ритм и текст.</w:t>
      </w:r>
    </w:p>
    <w:p w14:paraId="0D123F2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Запись сочиненных мелодий.</w:t>
      </w:r>
    </w:p>
    <w:p w14:paraId="100CE4A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Рисунки к песням.</w:t>
      </w:r>
    </w:p>
    <w:p w14:paraId="59ABAFD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2A8552D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 регистры (высокие и низкие звуки); звукоряд, гамма, ступени,</w:t>
      </w:r>
    </w:p>
    <w:p w14:paraId="57C7375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вводные звуки; устойчивость и неустойчивость; тоника, тоническое трезвучие,</w:t>
      </w:r>
    </w:p>
    <w:p w14:paraId="10A260B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аккорд; мажор и минор; тон, полутон, строение мажорной гамы;</w:t>
      </w:r>
    </w:p>
    <w:p w14:paraId="4065261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скрипичный и басовый ключи; ключевые знаки (диез, бемоль); канон.</w:t>
      </w:r>
    </w:p>
    <w:p w14:paraId="037349D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Знакомство с клавиатурой и регистрами.</w:t>
      </w:r>
    </w:p>
    <w:p w14:paraId="78E4EF9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Названия звуков, нотный стан.</w:t>
      </w:r>
    </w:p>
    <w:p w14:paraId="01C81A9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Первоначальные навыки нотного письма.</w:t>
      </w:r>
    </w:p>
    <w:p w14:paraId="74B10F9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Понятие о темпе, тактовой черте, сильной доле, паузе; о фразе, куплете,</w:t>
      </w:r>
    </w:p>
    <w:p w14:paraId="47B0BE1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репризе, динамических оттенках, кульминации; о мелодии и аккомпанементе.</w:t>
      </w:r>
    </w:p>
    <w:p w14:paraId="6278A6C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Тональности До, Соль, ФА мажор.</w:t>
      </w:r>
    </w:p>
    <w:p w14:paraId="49A241B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Ритмические длительности: четверть, восьмая, половинная, целая; их сочетания</w:t>
      </w:r>
    </w:p>
    <w:p w14:paraId="70C09A4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 размерах 2/4 и 3/4.</w:t>
      </w:r>
    </w:p>
    <w:p w14:paraId="27EC16A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2-ой год обучения</w:t>
      </w:r>
    </w:p>
    <w:p w14:paraId="272DAB4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Вокально-интонационные навыки</w:t>
      </w:r>
    </w:p>
    <w:p w14:paraId="1E0FCB5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мажорных и минорных гамм и упражнений, ступеней или отдельных</w:t>
      </w:r>
    </w:p>
    <w:p w14:paraId="5EF94DB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мелодических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>, тетрахордов; мажорного и минорного трезвучия в ладу</w:t>
      </w:r>
    </w:p>
    <w:p w14:paraId="1D27D973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 от звуков; тона и полутона на слог и названием нот.</w:t>
      </w:r>
    </w:p>
    <w:p w14:paraId="1CCDD47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D25B4">
        <w:rPr>
          <w:rFonts w:ascii="Times New Roman" w:hAnsi="Times New Roman" w:cs="Times New Roman"/>
          <w:b/>
          <w:bCs/>
          <w:sz w:val="28"/>
          <w:szCs w:val="28"/>
        </w:rPr>
        <w:t>Сольфеджирование</w:t>
      </w:r>
      <w:proofErr w:type="spellEnd"/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 и пение с листа</w:t>
      </w:r>
    </w:p>
    <w:p w14:paraId="1F5BA75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Пение несложных песен с текстом с сопровождением и без него; пение с листа</w:t>
      </w:r>
    </w:p>
    <w:p w14:paraId="1A2FF94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простейших мелодий с названием нот, транспонирование песенок от разных</w:t>
      </w:r>
    </w:p>
    <w:p w14:paraId="3D7B84A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звуков и в пройденных тональностях; нотных примеров с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дирижированием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>,</w:t>
      </w:r>
    </w:p>
    <w:p w14:paraId="469D667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включающих в себя движение мелодии вверх и вниз,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поступенные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 xml:space="preserve"> ходы, скачки</w:t>
      </w:r>
    </w:p>
    <w:p w14:paraId="1F70D4F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на тонику и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опевание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>; длительности (основные) в размерах 2/4, 3/4 и новые:</w:t>
      </w:r>
    </w:p>
    <w:p w14:paraId="46A723F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четверть с точкой и восьмая; размер 4/4; целая нота; паузы - целые,</w:t>
      </w:r>
    </w:p>
    <w:p w14:paraId="151B3D2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половинные, четвертные, восьмые; затакт: четверть, две восьмые.</w:t>
      </w:r>
    </w:p>
    <w:p w14:paraId="5104EDA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музыкального восприятия</w:t>
      </w:r>
    </w:p>
    <w:p w14:paraId="451D471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Определение на слух и осознание характера музыкального произведения, лада.</w:t>
      </w:r>
    </w:p>
    <w:p w14:paraId="0F3D95D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количества фраз, размера, темпа, динамических оттенков, устойчивости</w:t>
      </w:r>
    </w:p>
    <w:p w14:paraId="48A9904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оборотов, отдельных ступеней, трезвучий мажора и минора в</w:t>
      </w:r>
    </w:p>
    <w:p w14:paraId="2C10B85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мелодическом и гармоническом виде, анализ несложных мелодических</w:t>
      </w:r>
    </w:p>
    <w:p w14:paraId="187D364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оборотов, включающих движение по звукам тонического трезвучия, сочетания</w:t>
      </w:r>
    </w:p>
    <w:p w14:paraId="1697222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ступеней, мажорного и минорного трезвучий.</w:t>
      </w:r>
    </w:p>
    <w:p w14:paraId="3F04D62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3799712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на заданный ритм и текст; сочинение мелодических</w:t>
      </w:r>
    </w:p>
    <w:p w14:paraId="1497128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вариантов фразы; запись сочиненных мелодий; рисунки к прослушиваемым</w:t>
      </w:r>
    </w:p>
    <w:p w14:paraId="02AF913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произведениям.</w:t>
      </w:r>
    </w:p>
    <w:p w14:paraId="2462338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665FD8B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 параллельные тональности; транспонирование; тетрахорд; мотив,</w:t>
      </w:r>
    </w:p>
    <w:p w14:paraId="060A2CC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фраза, тональности: ДО, Соль, Ре, Фа, Си-бемоль мажор, ля, ми, ре, минор (три</w:t>
      </w:r>
    </w:p>
    <w:p w14:paraId="4F6422D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вида). Ритмические группы: целая, четверть с точкой и восьмая, четыре</w:t>
      </w:r>
    </w:p>
    <w:p w14:paraId="4F99381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шестнадцатых в размерах 2/4, 3/4, 4/4; затакт; целая пауза.</w:t>
      </w:r>
    </w:p>
    <w:p w14:paraId="4409CE1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p w14:paraId="4733BB8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Вокально - интонационные навыки</w:t>
      </w:r>
    </w:p>
    <w:p w14:paraId="26AE9B0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мажорных и минорных гамм (три вида минора) до 3х знаков,</w:t>
      </w:r>
    </w:p>
    <w:p w14:paraId="137DA1E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устойчивых и неустойчивых звуков с разрешением, интервалов от звука вверх</w:t>
      </w:r>
    </w:p>
    <w:p w14:paraId="55B9C0C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 вниз, мажорного и минорного трезвучий с обращениями.</w:t>
      </w:r>
    </w:p>
    <w:p w14:paraId="5225C7F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Разучивание и пение по нотам двухголосных песен. Транспонирование</w:t>
      </w:r>
    </w:p>
    <w:p w14:paraId="0E76477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выученных мелодий в пройденные тональности.</w:t>
      </w:r>
    </w:p>
    <w:p w14:paraId="6AA0AB8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чувства метроритма</w:t>
      </w:r>
    </w:p>
    <w:p w14:paraId="30E100D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Ритмические упражнения, ритмические диктанты.</w:t>
      </w:r>
    </w:p>
    <w:p w14:paraId="42EAAED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Анализ на слух</w:t>
      </w:r>
    </w:p>
    <w:p w14:paraId="404273C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Осознание жанровых особенностей, характера, структуры, лада, темпа, размера;</w:t>
      </w:r>
    </w:p>
    <w:p w14:paraId="506074E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трезвучий одноименных и параллельных тональностей; трезвучий главных</w:t>
      </w:r>
    </w:p>
    <w:p w14:paraId="1F72ADE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ступеней в мажоре и миноре, обращений мажорного и минорного трезвучий от</w:t>
      </w:r>
    </w:p>
    <w:p w14:paraId="0D86F9F3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звука. Знакомство с функциональной окраской тоники, субдоминанты,</w:t>
      </w:r>
    </w:p>
    <w:p w14:paraId="0E2F902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доминанты.</w:t>
      </w:r>
    </w:p>
    <w:p w14:paraId="51B92C5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Музыкальный диктант</w:t>
      </w:r>
    </w:p>
    <w:p w14:paraId="47E5C93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Различные формы устного диктанта.</w:t>
      </w:r>
    </w:p>
    <w:p w14:paraId="5565EA4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Письменный диктант (4-8т.) с пройденными мелодическими оборотами,</w:t>
      </w:r>
    </w:p>
    <w:p w14:paraId="41D9535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ритмическими длительностями.</w:t>
      </w:r>
    </w:p>
    <w:p w14:paraId="495F67F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Размеры:2/4,3/4,4/4; затакты, паузы-восьмые.</w:t>
      </w:r>
    </w:p>
    <w:p w14:paraId="6C23E7AF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387C21E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(песни) на данный ритм, мелодии (песни) на данный</w:t>
      </w:r>
    </w:p>
    <w:p w14:paraId="0D2E7CF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текст.</w:t>
      </w:r>
    </w:p>
    <w:p w14:paraId="4B7C802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Сочинение мелодий в размерах:2/4</w:t>
      </w:r>
      <w:r w:rsidR="003F5B27" w:rsidRPr="00DD25B4">
        <w:rPr>
          <w:rFonts w:ascii="Times New Roman" w:hAnsi="Times New Roman" w:cs="Times New Roman"/>
          <w:sz w:val="28"/>
          <w:szCs w:val="28"/>
        </w:rPr>
        <w:t>;3/4;4/4;</w:t>
      </w:r>
      <w:r w:rsidRPr="00DD25B4">
        <w:rPr>
          <w:rFonts w:ascii="Times New Roman" w:hAnsi="Times New Roman" w:cs="Times New Roman"/>
          <w:sz w:val="28"/>
          <w:szCs w:val="28"/>
        </w:rPr>
        <w:t>3/8.</w:t>
      </w:r>
    </w:p>
    <w:p w14:paraId="024CEDA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Подбор аккомпанемента.</w:t>
      </w:r>
    </w:p>
    <w:p w14:paraId="5C46BE5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21010E2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</w:t>
      </w:r>
    </w:p>
    <w:p w14:paraId="408923B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Обращение трезвучий;</w:t>
      </w:r>
    </w:p>
    <w:p w14:paraId="682C281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Главные трезвучия лада (трезвучия главных ступеней);</w:t>
      </w:r>
    </w:p>
    <w:p w14:paraId="010B5A9F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Трехчастная форма, реприза.</w:t>
      </w:r>
    </w:p>
    <w:p w14:paraId="2BA02BD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Тональности мажорные и минорные до 3-х знаков в ключе.</w:t>
      </w:r>
    </w:p>
    <w:p w14:paraId="3ABE21FC" w14:textId="77777777" w:rsidR="00DD25B4" w:rsidRDefault="00DD25B4" w:rsidP="00B27677">
      <w:pPr>
        <w:jc w:val="both"/>
        <w:rPr>
          <w:b/>
          <w:bCs/>
        </w:rPr>
      </w:pPr>
    </w:p>
    <w:p w14:paraId="2B2A87D8" w14:textId="77777777" w:rsidR="00E63818" w:rsidRPr="00DD25B4" w:rsidRDefault="00D9568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63818" w:rsidRPr="00DD25B4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670"/>
        <w:gridCol w:w="1701"/>
      </w:tblGrid>
      <w:tr w:rsidR="008F5BDF" w14:paraId="7718A43B" w14:textId="77777777" w:rsidTr="00E63818">
        <w:trPr>
          <w:trHeight w:val="747"/>
        </w:trPr>
        <w:tc>
          <w:tcPr>
            <w:tcW w:w="959" w:type="dxa"/>
          </w:tcPr>
          <w:p w14:paraId="19AA299C" w14:textId="77777777" w:rsid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300B0BBB" w14:textId="77777777" w:rsidR="008F5BDF" w:rsidRPr="003F5B27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B27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670" w:type="dxa"/>
          </w:tcPr>
          <w:p w14:paraId="32CDD868" w14:textId="77777777" w:rsidR="008F5BDF" w:rsidRPr="003F5B27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B27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тем</w:t>
            </w:r>
          </w:p>
        </w:tc>
        <w:tc>
          <w:tcPr>
            <w:tcW w:w="1701" w:type="dxa"/>
          </w:tcPr>
          <w:p w14:paraId="1DF3CE99" w14:textId="77777777" w:rsidR="008F5BDF" w:rsidRPr="003F5B27" w:rsidRDefault="008F5BDF" w:rsidP="00B27677">
            <w:pPr>
              <w:jc w:val="both"/>
              <w:rPr>
                <w:bCs/>
                <w:sz w:val="28"/>
                <w:szCs w:val="28"/>
              </w:rPr>
            </w:pPr>
            <w:r w:rsidRPr="003F5B27">
              <w:rPr>
                <w:bCs/>
                <w:sz w:val="28"/>
                <w:szCs w:val="28"/>
              </w:rPr>
              <w:t xml:space="preserve">Количество часов </w:t>
            </w:r>
          </w:p>
          <w:p w14:paraId="2D497BA1" w14:textId="77777777" w:rsidR="008F5BDF" w:rsidRPr="003F5B27" w:rsidRDefault="008F5BDF" w:rsidP="00B27677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F5BDF" w14:paraId="79D99469" w14:textId="77777777" w:rsidTr="00E63818">
        <w:trPr>
          <w:trHeight w:val="553"/>
        </w:trPr>
        <w:tc>
          <w:tcPr>
            <w:tcW w:w="959" w:type="dxa"/>
          </w:tcPr>
          <w:p w14:paraId="076155FC" w14:textId="77777777" w:rsidR="008F5BDF" w:rsidRDefault="008F5BDF" w:rsidP="00B27677">
            <w:pPr>
              <w:jc w:val="both"/>
              <w:rPr>
                <w:bCs/>
              </w:rPr>
            </w:pPr>
          </w:p>
        </w:tc>
        <w:tc>
          <w:tcPr>
            <w:tcW w:w="5670" w:type="dxa"/>
          </w:tcPr>
          <w:p w14:paraId="3C2C636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класс. I четверть.</w:t>
            </w:r>
          </w:p>
          <w:p w14:paraId="0DEE9C3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Формирование первоначальных</w:t>
            </w:r>
          </w:p>
          <w:p w14:paraId="15EAF6F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интонационно-слуховых навыков и</w:t>
            </w:r>
          </w:p>
          <w:p w14:paraId="72114289" w14:textId="77777777" w:rsidR="008F5BDF" w:rsidRPr="004517ED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теоретических понятий</w:t>
            </w:r>
          </w:p>
        </w:tc>
        <w:tc>
          <w:tcPr>
            <w:tcW w:w="1701" w:type="dxa"/>
          </w:tcPr>
          <w:p w14:paraId="1B3275B0" w14:textId="77777777" w:rsid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BDF" w14:paraId="578C08FC" w14:textId="77777777" w:rsidTr="00E63818">
        <w:trPr>
          <w:trHeight w:val="553"/>
        </w:trPr>
        <w:tc>
          <w:tcPr>
            <w:tcW w:w="959" w:type="dxa"/>
          </w:tcPr>
          <w:p w14:paraId="2B1F782E" w14:textId="77777777" w:rsidR="008F5BDF" w:rsidRPr="004517ED" w:rsidRDefault="008F5BDF" w:rsidP="00B27677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0" w:type="dxa"/>
          </w:tcPr>
          <w:p w14:paraId="7152563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 и его свойства. Музыкальный</w:t>
            </w:r>
          </w:p>
          <w:p w14:paraId="7EC3B16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звук. Простейшие интонации: унисон,</w:t>
            </w:r>
          </w:p>
          <w:p w14:paraId="3479F32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 и фразы из 2-3-х звуков.</w:t>
            </w:r>
          </w:p>
        </w:tc>
        <w:tc>
          <w:tcPr>
            <w:tcW w:w="1701" w:type="dxa"/>
          </w:tcPr>
          <w:p w14:paraId="4572935C" w14:textId="77777777" w:rsidR="008F5BDF" w:rsidRPr="009903D3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F5BDF" w14:paraId="0D44B62B" w14:textId="77777777" w:rsidTr="00E63818">
        <w:trPr>
          <w:trHeight w:val="561"/>
        </w:trPr>
        <w:tc>
          <w:tcPr>
            <w:tcW w:w="959" w:type="dxa"/>
          </w:tcPr>
          <w:p w14:paraId="3241A03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0" w:type="dxa"/>
          </w:tcPr>
          <w:p w14:paraId="1AAC0A5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Музыкальная грамота. Скрипичный</w:t>
            </w:r>
          </w:p>
          <w:p w14:paraId="5515737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ключ. Ноты 1-й октавы. Длительности нот:</w:t>
            </w:r>
          </w:p>
          <w:p w14:paraId="32FB572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четвертные, половинные, целые.</w:t>
            </w:r>
          </w:p>
        </w:tc>
        <w:tc>
          <w:tcPr>
            <w:tcW w:w="1701" w:type="dxa"/>
          </w:tcPr>
          <w:p w14:paraId="6F4A379F" w14:textId="77777777" w:rsidR="008F5BDF" w:rsidRP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4B671A3" w14:textId="77777777" w:rsidTr="00E63818">
        <w:trPr>
          <w:trHeight w:val="555"/>
        </w:trPr>
        <w:tc>
          <w:tcPr>
            <w:tcW w:w="959" w:type="dxa"/>
          </w:tcPr>
          <w:p w14:paraId="200D363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0" w:type="dxa"/>
          </w:tcPr>
          <w:p w14:paraId="35E57E0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Такт. Тактовая черта. Сильная и слабая</w:t>
            </w:r>
          </w:p>
          <w:p w14:paraId="401F8B4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доли. Размер 2/4.</w:t>
            </w:r>
          </w:p>
        </w:tc>
        <w:tc>
          <w:tcPr>
            <w:tcW w:w="1701" w:type="dxa"/>
          </w:tcPr>
          <w:p w14:paraId="1530303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92D2E84" w14:textId="77777777" w:rsidTr="00E63818">
        <w:trPr>
          <w:trHeight w:val="549"/>
        </w:trPr>
        <w:tc>
          <w:tcPr>
            <w:tcW w:w="959" w:type="dxa"/>
          </w:tcPr>
          <w:p w14:paraId="16327B3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0" w:type="dxa"/>
          </w:tcPr>
          <w:p w14:paraId="29AECB4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изученного. Творческие</w:t>
            </w:r>
          </w:p>
          <w:p w14:paraId="31B8F66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занятия.</w:t>
            </w:r>
          </w:p>
        </w:tc>
        <w:tc>
          <w:tcPr>
            <w:tcW w:w="1701" w:type="dxa"/>
          </w:tcPr>
          <w:p w14:paraId="1FD27DB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</w:tr>
      <w:tr w:rsidR="008F5BDF" w14:paraId="21644357" w14:textId="77777777" w:rsidTr="00E63818">
        <w:trPr>
          <w:trHeight w:val="571"/>
        </w:trPr>
        <w:tc>
          <w:tcPr>
            <w:tcW w:w="959" w:type="dxa"/>
          </w:tcPr>
          <w:p w14:paraId="055E6CC7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127FB436" w14:textId="77777777" w:rsidR="008F5BDF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II четверть</w:t>
            </w:r>
            <w:r>
              <w:rPr>
                <w:b/>
                <w:bCs/>
              </w:rPr>
              <w:t>.</w:t>
            </w:r>
          </w:p>
        </w:tc>
        <w:tc>
          <w:tcPr>
            <w:tcW w:w="1701" w:type="dxa"/>
          </w:tcPr>
          <w:p w14:paraId="48312BA5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3B5C57D2" w14:textId="77777777" w:rsidTr="00E63818">
        <w:trPr>
          <w:trHeight w:val="551"/>
        </w:trPr>
        <w:tc>
          <w:tcPr>
            <w:tcW w:w="959" w:type="dxa"/>
          </w:tcPr>
          <w:p w14:paraId="1E7837C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0" w:type="dxa"/>
          </w:tcPr>
          <w:p w14:paraId="04FF7DB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Расширение певческого диапазона:</w:t>
            </w:r>
          </w:p>
          <w:p w14:paraId="5887B65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мотивы, фразы, предложения в пределах 5-ти</w:t>
            </w:r>
          </w:p>
          <w:p w14:paraId="696A288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звуков. </w:t>
            </w:r>
            <w:proofErr w:type="spellStart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Поступенное</w:t>
            </w:r>
            <w:proofErr w:type="spellEnd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движение.</w:t>
            </w:r>
          </w:p>
          <w:p w14:paraId="28A19A7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Импровизация. Подбор по слуху</w:t>
            </w:r>
          </w:p>
        </w:tc>
        <w:tc>
          <w:tcPr>
            <w:tcW w:w="1701" w:type="dxa"/>
          </w:tcPr>
          <w:p w14:paraId="5AB05FE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7EA8FD1" w14:textId="77777777" w:rsidTr="00E63818">
        <w:trPr>
          <w:trHeight w:val="551"/>
        </w:trPr>
        <w:tc>
          <w:tcPr>
            <w:tcW w:w="959" w:type="dxa"/>
          </w:tcPr>
          <w:p w14:paraId="60A1D58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70" w:type="dxa"/>
          </w:tcPr>
          <w:p w14:paraId="3B89656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Расширение певческого диапазона:</w:t>
            </w:r>
          </w:p>
          <w:p w14:paraId="2103CD3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мотивы, фразы, предложения в пределах 5-ти</w:t>
            </w:r>
          </w:p>
          <w:p w14:paraId="29E4F56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звуков. </w:t>
            </w:r>
            <w:proofErr w:type="spellStart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Поступенное</w:t>
            </w:r>
            <w:proofErr w:type="spellEnd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движение.</w:t>
            </w:r>
          </w:p>
          <w:p w14:paraId="4FA62C6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Импровизация. Подбор по слуху</w:t>
            </w:r>
          </w:p>
        </w:tc>
        <w:tc>
          <w:tcPr>
            <w:tcW w:w="1701" w:type="dxa"/>
          </w:tcPr>
          <w:p w14:paraId="3502650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B75A137" w14:textId="77777777" w:rsidTr="00E63818">
        <w:trPr>
          <w:trHeight w:val="551"/>
        </w:trPr>
        <w:tc>
          <w:tcPr>
            <w:tcW w:w="959" w:type="dxa"/>
          </w:tcPr>
          <w:p w14:paraId="3C9C095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5670" w:type="dxa"/>
          </w:tcPr>
          <w:p w14:paraId="491EFBD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Тон, полутон. Строение мажорной</w:t>
            </w:r>
          </w:p>
          <w:p w14:paraId="44B11C0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гаммы. Различные метроритмические</w:t>
            </w:r>
          </w:p>
          <w:p w14:paraId="598D5B7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варианты в размере 2/4. Импровизации</w:t>
            </w:r>
          </w:p>
        </w:tc>
        <w:tc>
          <w:tcPr>
            <w:tcW w:w="1701" w:type="dxa"/>
          </w:tcPr>
          <w:p w14:paraId="1EF9AD2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0C1B44D" w14:textId="77777777" w:rsidTr="00E63818">
        <w:trPr>
          <w:trHeight w:val="551"/>
        </w:trPr>
        <w:tc>
          <w:tcPr>
            <w:tcW w:w="959" w:type="dxa"/>
          </w:tcPr>
          <w:p w14:paraId="1AB69D3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670" w:type="dxa"/>
          </w:tcPr>
          <w:p w14:paraId="6AB9FF8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</w:t>
            </w:r>
          </w:p>
        </w:tc>
        <w:tc>
          <w:tcPr>
            <w:tcW w:w="1701" w:type="dxa"/>
          </w:tcPr>
          <w:p w14:paraId="7C8DA36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4313FF61" w14:textId="77777777" w:rsidTr="00E63818">
        <w:trPr>
          <w:trHeight w:val="551"/>
        </w:trPr>
        <w:tc>
          <w:tcPr>
            <w:tcW w:w="959" w:type="dxa"/>
          </w:tcPr>
          <w:p w14:paraId="022ED5C1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59CAF02E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596CEEDA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61C58ACD" w14:textId="77777777" w:rsidTr="00E63818">
        <w:trPr>
          <w:trHeight w:val="551"/>
        </w:trPr>
        <w:tc>
          <w:tcPr>
            <w:tcW w:w="959" w:type="dxa"/>
          </w:tcPr>
          <w:p w14:paraId="7139127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670" w:type="dxa"/>
          </w:tcPr>
          <w:p w14:paraId="3585499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Знаки альтерации. Метроритмические</w:t>
            </w:r>
          </w:p>
          <w:p w14:paraId="5565569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диктанты. Импровизации.</w:t>
            </w:r>
          </w:p>
        </w:tc>
        <w:tc>
          <w:tcPr>
            <w:tcW w:w="1701" w:type="dxa"/>
          </w:tcPr>
          <w:p w14:paraId="2BB88B5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8DFD15A" w14:textId="77777777" w:rsidTr="00E63818">
        <w:trPr>
          <w:trHeight w:val="551"/>
        </w:trPr>
        <w:tc>
          <w:tcPr>
            <w:tcW w:w="959" w:type="dxa"/>
          </w:tcPr>
          <w:p w14:paraId="726AB54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0" w:type="dxa"/>
          </w:tcPr>
          <w:p w14:paraId="02B9910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Тональность ля минор (алгоритм).</w:t>
            </w:r>
          </w:p>
          <w:p w14:paraId="23FE905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Распевки</w:t>
            </w:r>
            <w:proofErr w:type="spellEnd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, песни в ля миноре. t35. Строение</w:t>
            </w:r>
          </w:p>
          <w:p w14:paraId="77F433A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минорной гаммы (натуральный минор)</w:t>
            </w:r>
          </w:p>
        </w:tc>
        <w:tc>
          <w:tcPr>
            <w:tcW w:w="1701" w:type="dxa"/>
          </w:tcPr>
          <w:p w14:paraId="6E6F24B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68B4338" w14:textId="77777777" w:rsidTr="00E63818">
        <w:trPr>
          <w:trHeight w:val="551"/>
        </w:trPr>
        <w:tc>
          <w:tcPr>
            <w:tcW w:w="959" w:type="dxa"/>
          </w:tcPr>
          <w:p w14:paraId="7D6F39F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0" w:type="dxa"/>
          </w:tcPr>
          <w:p w14:paraId="2F0EC0F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 примы и октавы (образная</w:t>
            </w:r>
          </w:p>
          <w:p w14:paraId="640EC69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характеристика, </w:t>
            </w:r>
            <w:proofErr w:type="spellStart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распевки</w:t>
            </w:r>
            <w:proofErr w:type="spellEnd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, импровизации).</w:t>
            </w:r>
          </w:p>
          <w:p w14:paraId="25E53B11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Ноты 2-й октавы.</w:t>
            </w:r>
          </w:p>
        </w:tc>
        <w:tc>
          <w:tcPr>
            <w:tcW w:w="1701" w:type="dxa"/>
          </w:tcPr>
          <w:p w14:paraId="6617B518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467C391" w14:textId="77777777" w:rsidTr="00E63818">
        <w:trPr>
          <w:trHeight w:val="551"/>
        </w:trPr>
        <w:tc>
          <w:tcPr>
            <w:tcW w:w="959" w:type="dxa"/>
          </w:tcPr>
          <w:p w14:paraId="179E8B9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0" w:type="dxa"/>
          </w:tcPr>
          <w:p w14:paraId="385E0E4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Секунды и септимы.</w:t>
            </w:r>
          </w:p>
        </w:tc>
        <w:tc>
          <w:tcPr>
            <w:tcW w:w="1701" w:type="dxa"/>
          </w:tcPr>
          <w:p w14:paraId="0B576FC6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0A5751A" w14:textId="77777777" w:rsidTr="00E63818">
        <w:trPr>
          <w:trHeight w:val="551"/>
        </w:trPr>
        <w:tc>
          <w:tcPr>
            <w:tcW w:w="959" w:type="dxa"/>
          </w:tcPr>
          <w:p w14:paraId="0BC653D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670" w:type="dxa"/>
          </w:tcPr>
          <w:p w14:paraId="528B217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Терции и сексты.</w:t>
            </w:r>
          </w:p>
        </w:tc>
        <w:tc>
          <w:tcPr>
            <w:tcW w:w="1701" w:type="dxa"/>
          </w:tcPr>
          <w:p w14:paraId="3E90B61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4B110746" w14:textId="77777777" w:rsidTr="00E63818">
        <w:trPr>
          <w:trHeight w:val="551"/>
        </w:trPr>
        <w:tc>
          <w:tcPr>
            <w:tcW w:w="959" w:type="dxa"/>
          </w:tcPr>
          <w:p w14:paraId="768A58D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0" w:type="dxa"/>
          </w:tcPr>
          <w:p w14:paraId="347FD7C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Кварты и квинты.</w:t>
            </w:r>
          </w:p>
        </w:tc>
        <w:tc>
          <w:tcPr>
            <w:tcW w:w="1701" w:type="dxa"/>
          </w:tcPr>
          <w:p w14:paraId="2785977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7ECBB854" w14:textId="77777777" w:rsidTr="00E63818">
        <w:trPr>
          <w:trHeight w:val="551"/>
        </w:trPr>
        <w:tc>
          <w:tcPr>
            <w:tcW w:w="959" w:type="dxa"/>
          </w:tcPr>
          <w:p w14:paraId="6750EE1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670" w:type="dxa"/>
          </w:tcPr>
          <w:p w14:paraId="26CB6E4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Импровизации, подбор по</w:t>
            </w:r>
          </w:p>
          <w:p w14:paraId="655380C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слуху.</w:t>
            </w:r>
          </w:p>
        </w:tc>
        <w:tc>
          <w:tcPr>
            <w:tcW w:w="1701" w:type="dxa"/>
          </w:tcPr>
          <w:p w14:paraId="4F800EF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5261E07" w14:textId="77777777" w:rsidTr="00E63818">
        <w:trPr>
          <w:trHeight w:val="551"/>
        </w:trPr>
        <w:tc>
          <w:tcPr>
            <w:tcW w:w="959" w:type="dxa"/>
          </w:tcPr>
          <w:p w14:paraId="686B6619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7B38C963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4C92C1EA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12A54A29" w14:textId="77777777" w:rsidTr="00E63818">
        <w:trPr>
          <w:trHeight w:val="551"/>
        </w:trPr>
        <w:tc>
          <w:tcPr>
            <w:tcW w:w="959" w:type="dxa"/>
          </w:tcPr>
          <w:p w14:paraId="125ABB3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670" w:type="dxa"/>
          </w:tcPr>
          <w:p w14:paraId="3DCD5AE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Тональность Соль мажор.</w:t>
            </w:r>
          </w:p>
          <w:p w14:paraId="0A24A6D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мелодии. Устные</w:t>
            </w:r>
          </w:p>
          <w:p w14:paraId="3B220B1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диктанты-импровизации.</w:t>
            </w:r>
          </w:p>
        </w:tc>
        <w:tc>
          <w:tcPr>
            <w:tcW w:w="1701" w:type="dxa"/>
          </w:tcPr>
          <w:p w14:paraId="240FF13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B2386A0" w14:textId="77777777" w:rsidTr="00E63818">
        <w:trPr>
          <w:trHeight w:val="551"/>
        </w:trPr>
        <w:tc>
          <w:tcPr>
            <w:tcW w:w="959" w:type="dxa"/>
          </w:tcPr>
          <w:p w14:paraId="6A1ABA7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670" w:type="dxa"/>
          </w:tcPr>
          <w:p w14:paraId="1E6F800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Басовый ключ. Малая октава. Запись</w:t>
            </w:r>
          </w:p>
          <w:p w14:paraId="36906E5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мелодий в басовом ключе.</w:t>
            </w:r>
          </w:p>
        </w:tc>
        <w:tc>
          <w:tcPr>
            <w:tcW w:w="1701" w:type="dxa"/>
          </w:tcPr>
          <w:p w14:paraId="5DE667A8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350D9D0" w14:textId="77777777" w:rsidTr="00E63818">
        <w:trPr>
          <w:trHeight w:val="551"/>
        </w:trPr>
        <w:tc>
          <w:tcPr>
            <w:tcW w:w="959" w:type="dxa"/>
          </w:tcPr>
          <w:p w14:paraId="4CF085D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670" w:type="dxa"/>
          </w:tcPr>
          <w:p w14:paraId="424C2BC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3/4. Длительность половинная</w:t>
            </w:r>
          </w:p>
          <w:p w14:paraId="7F3754F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 точкой.</w:t>
            </w:r>
          </w:p>
        </w:tc>
        <w:tc>
          <w:tcPr>
            <w:tcW w:w="1701" w:type="dxa"/>
          </w:tcPr>
          <w:p w14:paraId="08C471D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1B65FA6B" w14:textId="77777777" w:rsidTr="00E63818">
        <w:trPr>
          <w:trHeight w:val="551"/>
        </w:trPr>
        <w:tc>
          <w:tcPr>
            <w:tcW w:w="959" w:type="dxa"/>
          </w:tcPr>
          <w:p w14:paraId="7FC0F90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670" w:type="dxa"/>
          </w:tcPr>
          <w:p w14:paraId="291F1E3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Творческие упражнения</w:t>
            </w:r>
          </w:p>
        </w:tc>
        <w:tc>
          <w:tcPr>
            <w:tcW w:w="1701" w:type="dxa"/>
          </w:tcPr>
          <w:p w14:paraId="29D6401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F196950" w14:textId="77777777" w:rsidTr="00E63818">
        <w:trPr>
          <w:trHeight w:val="551"/>
        </w:trPr>
        <w:tc>
          <w:tcPr>
            <w:tcW w:w="959" w:type="dxa"/>
          </w:tcPr>
          <w:p w14:paraId="32448D9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670" w:type="dxa"/>
          </w:tcPr>
          <w:p w14:paraId="0AF8FF4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</w:t>
            </w:r>
          </w:p>
        </w:tc>
        <w:tc>
          <w:tcPr>
            <w:tcW w:w="1701" w:type="dxa"/>
          </w:tcPr>
          <w:p w14:paraId="0D66E2D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29B6AE48" w14:textId="77777777" w:rsidTr="00E63818">
        <w:trPr>
          <w:trHeight w:val="551"/>
        </w:trPr>
        <w:tc>
          <w:tcPr>
            <w:tcW w:w="959" w:type="dxa"/>
          </w:tcPr>
          <w:p w14:paraId="4CE9EAAB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44DC7C5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класс. I четверть. Раздел II.</w:t>
            </w:r>
          </w:p>
          <w:p w14:paraId="599ABD6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первоначальных интонационно-</w:t>
            </w:r>
          </w:p>
          <w:p w14:paraId="2060907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слуховых навыков и теоретических</w:t>
            </w:r>
          </w:p>
          <w:p w14:paraId="3393686B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знаний</w:t>
            </w:r>
          </w:p>
        </w:tc>
        <w:tc>
          <w:tcPr>
            <w:tcW w:w="1701" w:type="dxa"/>
          </w:tcPr>
          <w:p w14:paraId="3919B16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8F5BDF" w14:paraId="5AD054A2" w14:textId="77777777" w:rsidTr="00E63818">
        <w:trPr>
          <w:trHeight w:val="551"/>
        </w:trPr>
        <w:tc>
          <w:tcPr>
            <w:tcW w:w="959" w:type="dxa"/>
          </w:tcPr>
          <w:p w14:paraId="6048C40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1.21</w:t>
            </w:r>
          </w:p>
        </w:tc>
        <w:tc>
          <w:tcPr>
            <w:tcW w:w="5670" w:type="dxa"/>
          </w:tcPr>
          <w:p w14:paraId="6295A33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Тональности до и соль</w:t>
            </w:r>
          </w:p>
          <w:p w14:paraId="21A2C72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мажор, ля минор. Размеры 2/4,3/4.</w:t>
            </w:r>
          </w:p>
          <w:p w14:paraId="7CBDEA2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Импровизации, подбор по слуху, простейший</w:t>
            </w:r>
          </w:p>
          <w:p w14:paraId="1CCD61C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аккомпанемент.</w:t>
            </w:r>
          </w:p>
        </w:tc>
        <w:tc>
          <w:tcPr>
            <w:tcW w:w="1701" w:type="dxa"/>
          </w:tcPr>
          <w:p w14:paraId="0E2C76A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E70808F" w14:textId="77777777" w:rsidTr="00E63818">
        <w:trPr>
          <w:trHeight w:val="551"/>
        </w:trPr>
        <w:tc>
          <w:tcPr>
            <w:tcW w:w="959" w:type="dxa"/>
          </w:tcPr>
          <w:p w14:paraId="054BA9A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1.22</w:t>
            </w:r>
          </w:p>
        </w:tc>
        <w:tc>
          <w:tcPr>
            <w:tcW w:w="5670" w:type="dxa"/>
          </w:tcPr>
          <w:p w14:paraId="42B7A37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Интервалы. Прима,</w:t>
            </w:r>
          </w:p>
          <w:p w14:paraId="1A05D5A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октава, секунда, септима</w:t>
            </w:r>
          </w:p>
        </w:tc>
        <w:tc>
          <w:tcPr>
            <w:tcW w:w="1701" w:type="dxa"/>
          </w:tcPr>
          <w:p w14:paraId="6CE16870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</w:t>
            </w:r>
          </w:p>
        </w:tc>
      </w:tr>
      <w:tr w:rsidR="008F5BDF" w14:paraId="748045B7" w14:textId="77777777" w:rsidTr="00E63818">
        <w:trPr>
          <w:trHeight w:val="551"/>
        </w:trPr>
        <w:tc>
          <w:tcPr>
            <w:tcW w:w="959" w:type="dxa"/>
          </w:tcPr>
          <w:p w14:paraId="5D00A8C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1.23</w:t>
            </w:r>
          </w:p>
        </w:tc>
        <w:tc>
          <w:tcPr>
            <w:tcW w:w="5670" w:type="dxa"/>
          </w:tcPr>
          <w:p w14:paraId="7D57579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Интервалы. Кварта,</w:t>
            </w:r>
          </w:p>
          <w:p w14:paraId="1AC84DB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квинта, терция, секста.</w:t>
            </w:r>
          </w:p>
        </w:tc>
        <w:tc>
          <w:tcPr>
            <w:tcW w:w="1701" w:type="dxa"/>
          </w:tcPr>
          <w:p w14:paraId="115B3EAE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64809FBC" w14:textId="77777777" w:rsidTr="00E63818">
        <w:trPr>
          <w:trHeight w:val="551"/>
        </w:trPr>
        <w:tc>
          <w:tcPr>
            <w:tcW w:w="959" w:type="dxa"/>
          </w:tcPr>
          <w:p w14:paraId="77FF79A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1.24</w:t>
            </w:r>
          </w:p>
        </w:tc>
        <w:tc>
          <w:tcPr>
            <w:tcW w:w="5670" w:type="dxa"/>
          </w:tcPr>
          <w:p w14:paraId="1EEA3B4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Ритмический рисунок – четверть</w:t>
            </w:r>
          </w:p>
          <w:p w14:paraId="1AF1F82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сточкой и восьмая.</w:t>
            </w:r>
          </w:p>
        </w:tc>
        <w:tc>
          <w:tcPr>
            <w:tcW w:w="1701" w:type="dxa"/>
          </w:tcPr>
          <w:p w14:paraId="4FC8C6D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4906E0B5" w14:textId="77777777" w:rsidTr="00E63818">
        <w:trPr>
          <w:trHeight w:val="551"/>
        </w:trPr>
        <w:tc>
          <w:tcPr>
            <w:tcW w:w="959" w:type="dxa"/>
          </w:tcPr>
          <w:p w14:paraId="357CDEA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1.25</w:t>
            </w:r>
          </w:p>
        </w:tc>
        <w:tc>
          <w:tcPr>
            <w:tcW w:w="5670" w:type="dxa"/>
          </w:tcPr>
          <w:p w14:paraId="1276104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Группировка длительностей.</w:t>
            </w:r>
          </w:p>
          <w:p w14:paraId="565B06F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Различные метроритмические варианты в</w:t>
            </w:r>
          </w:p>
          <w:p w14:paraId="7D276B7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разных размерах.</w:t>
            </w:r>
          </w:p>
        </w:tc>
        <w:tc>
          <w:tcPr>
            <w:tcW w:w="1701" w:type="dxa"/>
          </w:tcPr>
          <w:p w14:paraId="6C530C2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1328E39" w14:textId="77777777" w:rsidTr="00E63818">
        <w:trPr>
          <w:trHeight w:val="551"/>
        </w:trPr>
        <w:tc>
          <w:tcPr>
            <w:tcW w:w="959" w:type="dxa"/>
          </w:tcPr>
          <w:p w14:paraId="27E748D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1.26</w:t>
            </w:r>
          </w:p>
        </w:tc>
        <w:tc>
          <w:tcPr>
            <w:tcW w:w="5670" w:type="dxa"/>
          </w:tcPr>
          <w:p w14:paraId="6EE10AD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Творческие упражнения.</w:t>
            </w:r>
          </w:p>
        </w:tc>
        <w:tc>
          <w:tcPr>
            <w:tcW w:w="1701" w:type="dxa"/>
          </w:tcPr>
          <w:p w14:paraId="4A6A75B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179F779" w14:textId="77777777" w:rsidTr="00E63818">
        <w:trPr>
          <w:trHeight w:val="551"/>
        </w:trPr>
        <w:tc>
          <w:tcPr>
            <w:tcW w:w="959" w:type="dxa"/>
          </w:tcPr>
          <w:p w14:paraId="3B870902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46716592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II четверть</w:t>
            </w:r>
          </w:p>
        </w:tc>
        <w:tc>
          <w:tcPr>
            <w:tcW w:w="1701" w:type="dxa"/>
          </w:tcPr>
          <w:p w14:paraId="075275B3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161EFEBA" w14:textId="77777777" w:rsidTr="00E63818">
        <w:trPr>
          <w:trHeight w:val="551"/>
        </w:trPr>
        <w:tc>
          <w:tcPr>
            <w:tcW w:w="959" w:type="dxa"/>
          </w:tcPr>
          <w:p w14:paraId="3F178D3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1.27</w:t>
            </w:r>
          </w:p>
        </w:tc>
        <w:tc>
          <w:tcPr>
            <w:tcW w:w="5670" w:type="dxa"/>
          </w:tcPr>
          <w:p w14:paraId="0591299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ре мажор и си минор.</w:t>
            </w:r>
          </w:p>
          <w:p w14:paraId="2CF4293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Параллельные тональности.</w:t>
            </w:r>
          </w:p>
        </w:tc>
        <w:tc>
          <w:tcPr>
            <w:tcW w:w="1701" w:type="dxa"/>
          </w:tcPr>
          <w:p w14:paraId="2DDD194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FD9C3BF" w14:textId="77777777" w:rsidTr="00E63818">
        <w:trPr>
          <w:trHeight w:val="551"/>
        </w:trPr>
        <w:tc>
          <w:tcPr>
            <w:tcW w:w="959" w:type="dxa"/>
          </w:tcPr>
          <w:p w14:paraId="3E1EE1D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1.28</w:t>
            </w:r>
          </w:p>
        </w:tc>
        <w:tc>
          <w:tcPr>
            <w:tcW w:w="5670" w:type="dxa"/>
          </w:tcPr>
          <w:p w14:paraId="41C9C3E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в пройденные</w:t>
            </w:r>
          </w:p>
          <w:p w14:paraId="746D388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тональности.</w:t>
            </w:r>
          </w:p>
        </w:tc>
        <w:tc>
          <w:tcPr>
            <w:tcW w:w="1701" w:type="dxa"/>
          </w:tcPr>
          <w:p w14:paraId="1D1D8090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486C2611" w14:textId="77777777" w:rsidTr="00E63818">
        <w:trPr>
          <w:trHeight w:val="551"/>
        </w:trPr>
        <w:tc>
          <w:tcPr>
            <w:tcW w:w="959" w:type="dxa"/>
          </w:tcPr>
          <w:p w14:paraId="3037290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1.29</w:t>
            </w:r>
          </w:p>
        </w:tc>
        <w:tc>
          <w:tcPr>
            <w:tcW w:w="5670" w:type="dxa"/>
          </w:tcPr>
          <w:p w14:paraId="4F2E366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заданный ритм</w:t>
            </w:r>
          </w:p>
          <w:p w14:paraId="3AE9079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 пройденных тональностях</w:t>
            </w:r>
          </w:p>
        </w:tc>
        <w:tc>
          <w:tcPr>
            <w:tcW w:w="1701" w:type="dxa"/>
          </w:tcPr>
          <w:p w14:paraId="18D542B0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343084A" w14:textId="77777777" w:rsidTr="00E63818">
        <w:trPr>
          <w:trHeight w:val="551"/>
        </w:trPr>
        <w:tc>
          <w:tcPr>
            <w:tcW w:w="959" w:type="dxa"/>
          </w:tcPr>
          <w:p w14:paraId="77FD22A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1.30</w:t>
            </w:r>
          </w:p>
        </w:tc>
        <w:tc>
          <w:tcPr>
            <w:tcW w:w="5670" w:type="dxa"/>
          </w:tcPr>
          <w:p w14:paraId="45266D2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Инструментальная и вокальная</w:t>
            </w:r>
          </w:p>
          <w:p w14:paraId="6E35618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группировка.</w:t>
            </w:r>
          </w:p>
        </w:tc>
        <w:tc>
          <w:tcPr>
            <w:tcW w:w="1701" w:type="dxa"/>
          </w:tcPr>
          <w:p w14:paraId="10EB706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08CAC8E5" w14:textId="77777777" w:rsidTr="00E63818">
        <w:trPr>
          <w:trHeight w:val="551"/>
        </w:trPr>
        <w:tc>
          <w:tcPr>
            <w:tcW w:w="959" w:type="dxa"/>
          </w:tcPr>
          <w:p w14:paraId="2DA1CA9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1.31</w:t>
            </w:r>
          </w:p>
        </w:tc>
        <w:tc>
          <w:tcPr>
            <w:tcW w:w="5670" w:type="dxa"/>
          </w:tcPr>
          <w:p w14:paraId="32E4BB5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урок.</w:t>
            </w:r>
          </w:p>
        </w:tc>
        <w:tc>
          <w:tcPr>
            <w:tcW w:w="1701" w:type="dxa"/>
          </w:tcPr>
          <w:p w14:paraId="0BF31DC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1D05611E" w14:textId="77777777" w:rsidTr="00E63818">
        <w:trPr>
          <w:trHeight w:val="551"/>
        </w:trPr>
        <w:tc>
          <w:tcPr>
            <w:tcW w:w="959" w:type="dxa"/>
          </w:tcPr>
          <w:p w14:paraId="6689ABFE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4A980EF5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4682A51F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5479E7FF" w14:textId="77777777" w:rsidTr="00E63818">
        <w:trPr>
          <w:trHeight w:val="551"/>
        </w:trPr>
        <w:tc>
          <w:tcPr>
            <w:tcW w:w="959" w:type="dxa"/>
          </w:tcPr>
          <w:p w14:paraId="726B80F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1.32</w:t>
            </w:r>
          </w:p>
        </w:tc>
        <w:tc>
          <w:tcPr>
            <w:tcW w:w="5670" w:type="dxa"/>
          </w:tcPr>
          <w:p w14:paraId="2140092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фа мажор и ре минор.</w:t>
            </w:r>
          </w:p>
        </w:tc>
        <w:tc>
          <w:tcPr>
            <w:tcW w:w="1701" w:type="dxa"/>
          </w:tcPr>
          <w:p w14:paraId="30AC13A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3E8F01E" w14:textId="77777777" w:rsidTr="00E63818">
        <w:trPr>
          <w:trHeight w:val="551"/>
        </w:trPr>
        <w:tc>
          <w:tcPr>
            <w:tcW w:w="959" w:type="dxa"/>
          </w:tcPr>
          <w:p w14:paraId="63C5F9A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1.33</w:t>
            </w:r>
          </w:p>
        </w:tc>
        <w:tc>
          <w:tcPr>
            <w:tcW w:w="5670" w:type="dxa"/>
          </w:tcPr>
          <w:p w14:paraId="3D084C1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Шестнадцатые длительности</w:t>
            </w:r>
          </w:p>
        </w:tc>
        <w:tc>
          <w:tcPr>
            <w:tcW w:w="1701" w:type="dxa"/>
          </w:tcPr>
          <w:p w14:paraId="025C244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8F57F41" w14:textId="77777777" w:rsidTr="00E63818">
        <w:trPr>
          <w:trHeight w:val="551"/>
        </w:trPr>
        <w:tc>
          <w:tcPr>
            <w:tcW w:w="959" w:type="dxa"/>
          </w:tcPr>
          <w:p w14:paraId="3A50827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1.34</w:t>
            </w:r>
          </w:p>
        </w:tc>
        <w:tc>
          <w:tcPr>
            <w:tcW w:w="5670" w:type="dxa"/>
          </w:tcPr>
          <w:p w14:paraId="3DA92E3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Трезвучие. Виды трезвучий.</w:t>
            </w:r>
          </w:p>
          <w:p w14:paraId="1E5E2BC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Обозначения трезвучий.</w:t>
            </w:r>
          </w:p>
        </w:tc>
        <w:tc>
          <w:tcPr>
            <w:tcW w:w="1701" w:type="dxa"/>
          </w:tcPr>
          <w:p w14:paraId="1DC13AB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EC8CCF5" w14:textId="77777777" w:rsidTr="00E63818">
        <w:trPr>
          <w:trHeight w:val="551"/>
        </w:trPr>
        <w:tc>
          <w:tcPr>
            <w:tcW w:w="959" w:type="dxa"/>
          </w:tcPr>
          <w:p w14:paraId="1D1FAA1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1.35</w:t>
            </w:r>
          </w:p>
        </w:tc>
        <w:tc>
          <w:tcPr>
            <w:tcW w:w="5670" w:type="dxa"/>
          </w:tcPr>
          <w:p w14:paraId="62CE220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Тоническое трезвучие и его</w:t>
            </w:r>
          </w:p>
          <w:p w14:paraId="18FB69C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обращения.</w:t>
            </w:r>
          </w:p>
        </w:tc>
        <w:tc>
          <w:tcPr>
            <w:tcW w:w="1701" w:type="dxa"/>
          </w:tcPr>
          <w:p w14:paraId="001633A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0FAC510" w14:textId="77777777" w:rsidTr="00E63818">
        <w:trPr>
          <w:trHeight w:val="551"/>
        </w:trPr>
        <w:tc>
          <w:tcPr>
            <w:tcW w:w="959" w:type="dxa"/>
          </w:tcPr>
          <w:p w14:paraId="286BC8C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1.36</w:t>
            </w:r>
          </w:p>
        </w:tc>
        <w:tc>
          <w:tcPr>
            <w:tcW w:w="5670" w:type="dxa"/>
          </w:tcPr>
          <w:p w14:paraId="4A02E9B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Трезвучия на ступенях мажора и</w:t>
            </w:r>
          </w:p>
          <w:p w14:paraId="6CCBEBE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минора. Тоника, субдоминанта, доминанта.</w:t>
            </w:r>
          </w:p>
        </w:tc>
        <w:tc>
          <w:tcPr>
            <w:tcW w:w="1701" w:type="dxa"/>
          </w:tcPr>
          <w:p w14:paraId="6625535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BF38BF2" w14:textId="77777777" w:rsidTr="00E63818">
        <w:trPr>
          <w:trHeight w:val="551"/>
        </w:trPr>
        <w:tc>
          <w:tcPr>
            <w:tcW w:w="959" w:type="dxa"/>
          </w:tcPr>
          <w:p w14:paraId="6F66C0D7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5400E3A0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4129642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306DA00" w14:textId="77777777" w:rsidTr="00E63818">
        <w:trPr>
          <w:trHeight w:val="551"/>
        </w:trPr>
        <w:tc>
          <w:tcPr>
            <w:tcW w:w="959" w:type="dxa"/>
          </w:tcPr>
          <w:p w14:paraId="794CBF1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1.37</w:t>
            </w:r>
          </w:p>
        </w:tc>
        <w:tc>
          <w:tcPr>
            <w:tcW w:w="5670" w:type="dxa"/>
          </w:tcPr>
          <w:p w14:paraId="104AEEA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Гармонизация. Подбор баса к мелодии</w:t>
            </w:r>
          </w:p>
        </w:tc>
        <w:tc>
          <w:tcPr>
            <w:tcW w:w="1701" w:type="dxa"/>
          </w:tcPr>
          <w:p w14:paraId="25B16F48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5ECBE4B" w14:textId="77777777" w:rsidTr="00E63818">
        <w:trPr>
          <w:trHeight w:val="551"/>
        </w:trPr>
        <w:tc>
          <w:tcPr>
            <w:tcW w:w="959" w:type="dxa"/>
          </w:tcPr>
          <w:p w14:paraId="58E5F85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1.38</w:t>
            </w:r>
          </w:p>
        </w:tc>
        <w:tc>
          <w:tcPr>
            <w:tcW w:w="5670" w:type="dxa"/>
          </w:tcPr>
          <w:p w14:paraId="0975AA6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заданный ритм</w:t>
            </w:r>
          </w:p>
          <w:p w14:paraId="0217081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 текст.</w:t>
            </w:r>
          </w:p>
        </w:tc>
        <w:tc>
          <w:tcPr>
            <w:tcW w:w="1701" w:type="dxa"/>
          </w:tcPr>
          <w:p w14:paraId="489EFA1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D9F6974" w14:textId="77777777" w:rsidTr="00E63818">
        <w:trPr>
          <w:trHeight w:val="551"/>
        </w:trPr>
        <w:tc>
          <w:tcPr>
            <w:tcW w:w="959" w:type="dxa"/>
          </w:tcPr>
          <w:p w14:paraId="364CF26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1.39</w:t>
            </w:r>
          </w:p>
        </w:tc>
        <w:tc>
          <w:tcPr>
            <w:tcW w:w="5670" w:type="dxa"/>
          </w:tcPr>
          <w:p w14:paraId="40FB306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Простейший аккомпанемент-бурдон</w:t>
            </w:r>
          </w:p>
        </w:tc>
        <w:tc>
          <w:tcPr>
            <w:tcW w:w="1701" w:type="dxa"/>
          </w:tcPr>
          <w:p w14:paraId="7F7BDB7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6B458E4" w14:textId="77777777" w:rsidTr="00E63818">
        <w:trPr>
          <w:trHeight w:val="551"/>
        </w:trPr>
        <w:tc>
          <w:tcPr>
            <w:tcW w:w="959" w:type="dxa"/>
          </w:tcPr>
          <w:p w14:paraId="779D5F7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1.40</w:t>
            </w:r>
          </w:p>
        </w:tc>
        <w:tc>
          <w:tcPr>
            <w:tcW w:w="5670" w:type="dxa"/>
          </w:tcPr>
          <w:p w14:paraId="6B64D17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Творческие задания и</w:t>
            </w:r>
          </w:p>
          <w:p w14:paraId="15C3BB4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самостоятельные творческие работы.</w:t>
            </w:r>
          </w:p>
        </w:tc>
        <w:tc>
          <w:tcPr>
            <w:tcW w:w="1701" w:type="dxa"/>
          </w:tcPr>
          <w:p w14:paraId="10F4B44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5695989" w14:textId="77777777" w:rsidTr="00E63818">
        <w:trPr>
          <w:trHeight w:val="551"/>
        </w:trPr>
        <w:tc>
          <w:tcPr>
            <w:tcW w:w="959" w:type="dxa"/>
          </w:tcPr>
          <w:p w14:paraId="1FC2E18C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12536C9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класс. I четверть.</w:t>
            </w:r>
          </w:p>
        </w:tc>
        <w:tc>
          <w:tcPr>
            <w:tcW w:w="1701" w:type="dxa"/>
          </w:tcPr>
          <w:p w14:paraId="257A71B8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05F20128" w14:textId="77777777" w:rsidTr="00E63818">
        <w:trPr>
          <w:trHeight w:val="551"/>
        </w:trPr>
        <w:tc>
          <w:tcPr>
            <w:tcW w:w="959" w:type="dxa"/>
          </w:tcPr>
          <w:p w14:paraId="159CD7B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2.41</w:t>
            </w:r>
          </w:p>
        </w:tc>
        <w:tc>
          <w:tcPr>
            <w:tcW w:w="5670" w:type="dxa"/>
          </w:tcPr>
          <w:p w14:paraId="3D0CD72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Пройденные тональности,</w:t>
            </w:r>
          </w:p>
          <w:p w14:paraId="30A7ED0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главные трезвучия лада.</w:t>
            </w:r>
          </w:p>
        </w:tc>
        <w:tc>
          <w:tcPr>
            <w:tcW w:w="1701" w:type="dxa"/>
          </w:tcPr>
          <w:p w14:paraId="353D264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B4328FB" w14:textId="77777777" w:rsidTr="00E63818">
        <w:trPr>
          <w:trHeight w:val="551"/>
        </w:trPr>
        <w:tc>
          <w:tcPr>
            <w:tcW w:w="959" w:type="dxa"/>
          </w:tcPr>
          <w:p w14:paraId="3023181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2.42</w:t>
            </w:r>
          </w:p>
        </w:tc>
        <w:tc>
          <w:tcPr>
            <w:tcW w:w="5670" w:type="dxa"/>
          </w:tcPr>
          <w:p w14:paraId="4D5F61C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ля мажор и фа диез</w:t>
            </w:r>
          </w:p>
          <w:p w14:paraId="5F35DC3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минор.</w:t>
            </w:r>
          </w:p>
        </w:tc>
        <w:tc>
          <w:tcPr>
            <w:tcW w:w="1701" w:type="dxa"/>
          </w:tcPr>
          <w:p w14:paraId="304DFF2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BA25E1F" w14:textId="77777777" w:rsidTr="00E63818">
        <w:trPr>
          <w:trHeight w:val="551"/>
        </w:trPr>
        <w:tc>
          <w:tcPr>
            <w:tcW w:w="959" w:type="dxa"/>
          </w:tcPr>
          <w:p w14:paraId="1A87F18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2.43</w:t>
            </w:r>
          </w:p>
        </w:tc>
        <w:tc>
          <w:tcPr>
            <w:tcW w:w="5670" w:type="dxa"/>
          </w:tcPr>
          <w:p w14:paraId="6C49F22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в тональности до</w:t>
            </w:r>
          </w:p>
          <w:p w14:paraId="6BDAC24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трех знаков.</w:t>
            </w:r>
          </w:p>
        </w:tc>
        <w:tc>
          <w:tcPr>
            <w:tcW w:w="1701" w:type="dxa"/>
          </w:tcPr>
          <w:p w14:paraId="425B824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D8ABE03" w14:textId="77777777" w:rsidTr="00E63818">
        <w:trPr>
          <w:trHeight w:val="551"/>
        </w:trPr>
        <w:tc>
          <w:tcPr>
            <w:tcW w:w="959" w:type="dxa"/>
          </w:tcPr>
          <w:p w14:paraId="2F01B42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2.44</w:t>
            </w:r>
          </w:p>
        </w:tc>
        <w:tc>
          <w:tcPr>
            <w:tcW w:w="5670" w:type="dxa"/>
          </w:tcPr>
          <w:p w14:paraId="6F696E1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Новые ритмические рисунки. Синкопа.</w:t>
            </w:r>
          </w:p>
        </w:tc>
        <w:tc>
          <w:tcPr>
            <w:tcW w:w="1701" w:type="dxa"/>
          </w:tcPr>
          <w:p w14:paraId="3AB28450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725E679" w14:textId="77777777" w:rsidTr="00E63818">
        <w:trPr>
          <w:trHeight w:val="551"/>
        </w:trPr>
        <w:tc>
          <w:tcPr>
            <w:tcW w:w="959" w:type="dxa"/>
          </w:tcPr>
          <w:p w14:paraId="7EA867D5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2.45</w:t>
            </w:r>
          </w:p>
        </w:tc>
        <w:tc>
          <w:tcPr>
            <w:tcW w:w="5670" w:type="dxa"/>
          </w:tcPr>
          <w:p w14:paraId="1DA4423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Восьмая с точкой и шестнадцатая</w:t>
            </w:r>
          </w:p>
        </w:tc>
        <w:tc>
          <w:tcPr>
            <w:tcW w:w="1701" w:type="dxa"/>
          </w:tcPr>
          <w:p w14:paraId="418C870D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0FBA5C4" w14:textId="77777777" w:rsidTr="00E63818">
        <w:trPr>
          <w:trHeight w:val="551"/>
        </w:trPr>
        <w:tc>
          <w:tcPr>
            <w:tcW w:w="959" w:type="dxa"/>
          </w:tcPr>
          <w:p w14:paraId="14078740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7FDC6D2D" w14:textId="77777777" w:rsidR="008F5BDF" w:rsidRPr="00E92E1C" w:rsidRDefault="008F5BDF" w:rsidP="00B27677">
            <w:pPr>
              <w:jc w:val="both"/>
              <w:rPr>
                <w:b/>
                <w:bCs/>
              </w:rPr>
            </w:pPr>
            <w:r w:rsidRPr="00E92E1C">
              <w:rPr>
                <w:b/>
                <w:bCs/>
              </w:rPr>
              <w:t>II четверть</w:t>
            </w:r>
          </w:p>
        </w:tc>
        <w:tc>
          <w:tcPr>
            <w:tcW w:w="1701" w:type="dxa"/>
          </w:tcPr>
          <w:p w14:paraId="465549C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8F5BDF" w14:paraId="0B084B81" w14:textId="77777777" w:rsidTr="00E63818">
        <w:trPr>
          <w:trHeight w:val="551"/>
        </w:trPr>
        <w:tc>
          <w:tcPr>
            <w:tcW w:w="959" w:type="dxa"/>
          </w:tcPr>
          <w:p w14:paraId="6113279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2.46</w:t>
            </w:r>
          </w:p>
        </w:tc>
        <w:tc>
          <w:tcPr>
            <w:tcW w:w="5670" w:type="dxa"/>
          </w:tcPr>
          <w:p w14:paraId="36E1DDF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си бемоль мажор и соль</w:t>
            </w:r>
          </w:p>
          <w:p w14:paraId="120C081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минор.</w:t>
            </w:r>
          </w:p>
        </w:tc>
        <w:tc>
          <w:tcPr>
            <w:tcW w:w="1701" w:type="dxa"/>
          </w:tcPr>
          <w:p w14:paraId="72A04F1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D1896F8" w14:textId="77777777" w:rsidTr="00E63818">
        <w:trPr>
          <w:trHeight w:val="551"/>
        </w:trPr>
        <w:tc>
          <w:tcPr>
            <w:tcW w:w="959" w:type="dxa"/>
          </w:tcPr>
          <w:p w14:paraId="5845556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2.47</w:t>
            </w:r>
          </w:p>
        </w:tc>
        <w:tc>
          <w:tcPr>
            <w:tcW w:w="5670" w:type="dxa"/>
          </w:tcPr>
          <w:p w14:paraId="76EB0DF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Буквенное обозначение звуков и</w:t>
            </w:r>
          </w:p>
          <w:p w14:paraId="32838EA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тональностей.</w:t>
            </w:r>
          </w:p>
        </w:tc>
        <w:tc>
          <w:tcPr>
            <w:tcW w:w="1701" w:type="dxa"/>
          </w:tcPr>
          <w:p w14:paraId="7C037E7E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BC9BBB1" w14:textId="77777777" w:rsidTr="00E63818">
        <w:trPr>
          <w:trHeight w:val="551"/>
        </w:trPr>
        <w:tc>
          <w:tcPr>
            <w:tcW w:w="959" w:type="dxa"/>
          </w:tcPr>
          <w:p w14:paraId="236470D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2.48</w:t>
            </w:r>
          </w:p>
        </w:tc>
        <w:tc>
          <w:tcPr>
            <w:tcW w:w="5670" w:type="dxa"/>
          </w:tcPr>
          <w:p w14:paraId="5F4A1CF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басу T-S-D-T.</w:t>
            </w:r>
          </w:p>
          <w:p w14:paraId="3946B57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Каденция.</w:t>
            </w:r>
          </w:p>
        </w:tc>
        <w:tc>
          <w:tcPr>
            <w:tcW w:w="1701" w:type="dxa"/>
          </w:tcPr>
          <w:p w14:paraId="68AC0F09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683F59B2" w14:textId="77777777" w:rsidTr="00E63818">
        <w:trPr>
          <w:trHeight w:val="551"/>
        </w:trPr>
        <w:tc>
          <w:tcPr>
            <w:tcW w:w="959" w:type="dxa"/>
          </w:tcPr>
          <w:p w14:paraId="75322C9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2.49</w:t>
            </w:r>
          </w:p>
        </w:tc>
        <w:tc>
          <w:tcPr>
            <w:tcW w:w="5670" w:type="dxa"/>
          </w:tcPr>
          <w:p w14:paraId="20E5C55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3/8</w:t>
            </w:r>
          </w:p>
        </w:tc>
        <w:tc>
          <w:tcPr>
            <w:tcW w:w="1701" w:type="dxa"/>
          </w:tcPr>
          <w:p w14:paraId="29D1949F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70A8A4B6" w14:textId="77777777" w:rsidTr="00E63818">
        <w:trPr>
          <w:trHeight w:val="551"/>
        </w:trPr>
        <w:tc>
          <w:tcPr>
            <w:tcW w:w="959" w:type="dxa"/>
          </w:tcPr>
          <w:p w14:paraId="6160FBD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2.50</w:t>
            </w:r>
          </w:p>
        </w:tc>
        <w:tc>
          <w:tcPr>
            <w:tcW w:w="5670" w:type="dxa"/>
          </w:tcPr>
          <w:p w14:paraId="60AB7DA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Триоли</w:t>
            </w:r>
          </w:p>
        </w:tc>
        <w:tc>
          <w:tcPr>
            <w:tcW w:w="1701" w:type="dxa"/>
          </w:tcPr>
          <w:p w14:paraId="2E00D2ED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CD936A9" w14:textId="77777777" w:rsidTr="00E63818">
        <w:trPr>
          <w:trHeight w:val="551"/>
        </w:trPr>
        <w:tc>
          <w:tcPr>
            <w:tcW w:w="959" w:type="dxa"/>
          </w:tcPr>
          <w:p w14:paraId="10C3D96C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4478CF16" w14:textId="77777777" w:rsidR="008F5BDF" w:rsidRPr="00E92E1C" w:rsidRDefault="008F5BDF" w:rsidP="00B27677">
            <w:pPr>
              <w:jc w:val="both"/>
              <w:rPr>
                <w:b/>
                <w:bCs/>
              </w:rPr>
            </w:pPr>
            <w:r w:rsidRPr="00E92E1C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69AD6A70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6BBBE914" w14:textId="77777777" w:rsidTr="00E63818">
        <w:trPr>
          <w:trHeight w:val="551"/>
        </w:trPr>
        <w:tc>
          <w:tcPr>
            <w:tcW w:w="959" w:type="dxa"/>
          </w:tcPr>
          <w:p w14:paraId="7412C16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2.51</w:t>
            </w:r>
          </w:p>
        </w:tc>
        <w:tc>
          <w:tcPr>
            <w:tcW w:w="5670" w:type="dxa"/>
          </w:tcPr>
          <w:p w14:paraId="0E92FF6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ми мажор и до диез минор</w:t>
            </w:r>
          </w:p>
        </w:tc>
        <w:tc>
          <w:tcPr>
            <w:tcW w:w="1701" w:type="dxa"/>
          </w:tcPr>
          <w:p w14:paraId="385D3B6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3D98D33" w14:textId="77777777" w:rsidTr="00E63818">
        <w:trPr>
          <w:trHeight w:val="551"/>
        </w:trPr>
        <w:tc>
          <w:tcPr>
            <w:tcW w:w="959" w:type="dxa"/>
          </w:tcPr>
          <w:p w14:paraId="22E9933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2.52</w:t>
            </w:r>
          </w:p>
        </w:tc>
        <w:tc>
          <w:tcPr>
            <w:tcW w:w="5670" w:type="dxa"/>
          </w:tcPr>
          <w:p w14:paraId="75C23F1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ми бемоль мажор и до минор</w:t>
            </w:r>
          </w:p>
        </w:tc>
        <w:tc>
          <w:tcPr>
            <w:tcW w:w="1701" w:type="dxa"/>
          </w:tcPr>
          <w:p w14:paraId="37FB041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FDB1717" w14:textId="77777777" w:rsidTr="00E63818">
        <w:trPr>
          <w:trHeight w:val="551"/>
        </w:trPr>
        <w:tc>
          <w:tcPr>
            <w:tcW w:w="959" w:type="dxa"/>
          </w:tcPr>
          <w:p w14:paraId="3C0AAE0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2.53</w:t>
            </w:r>
          </w:p>
        </w:tc>
        <w:tc>
          <w:tcPr>
            <w:tcW w:w="5670" w:type="dxa"/>
          </w:tcPr>
          <w:p w14:paraId="00C212F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Одноименные тональности</w:t>
            </w:r>
          </w:p>
        </w:tc>
        <w:tc>
          <w:tcPr>
            <w:tcW w:w="1701" w:type="dxa"/>
          </w:tcPr>
          <w:p w14:paraId="305F3759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2EDEACFC" w14:textId="77777777" w:rsidTr="00E63818">
        <w:trPr>
          <w:trHeight w:val="551"/>
        </w:trPr>
        <w:tc>
          <w:tcPr>
            <w:tcW w:w="959" w:type="dxa"/>
          </w:tcPr>
          <w:p w14:paraId="2311B6D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2.54</w:t>
            </w:r>
          </w:p>
        </w:tc>
        <w:tc>
          <w:tcPr>
            <w:tcW w:w="5670" w:type="dxa"/>
          </w:tcPr>
          <w:p w14:paraId="799F4FD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Квинтовый круг тональностей</w:t>
            </w:r>
          </w:p>
        </w:tc>
        <w:tc>
          <w:tcPr>
            <w:tcW w:w="1701" w:type="dxa"/>
          </w:tcPr>
          <w:p w14:paraId="6FC68B66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76A27077" w14:textId="77777777" w:rsidTr="00E63818">
        <w:trPr>
          <w:trHeight w:val="551"/>
        </w:trPr>
        <w:tc>
          <w:tcPr>
            <w:tcW w:w="959" w:type="dxa"/>
          </w:tcPr>
          <w:p w14:paraId="2F9F0CC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2.55</w:t>
            </w:r>
          </w:p>
        </w:tc>
        <w:tc>
          <w:tcPr>
            <w:tcW w:w="5670" w:type="dxa"/>
          </w:tcPr>
          <w:p w14:paraId="03BAD25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Отклонение и модуляция</w:t>
            </w:r>
          </w:p>
        </w:tc>
        <w:tc>
          <w:tcPr>
            <w:tcW w:w="1701" w:type="dxa"/>
          </w:tcPr>
          <w:p w14:paraId="312514F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34FBE57" w14:textId="77777777" w:rsidTr="00E63818">
        <w:trPr>
          <w:trHeight w:val="551"/>
        </w:trPr>
        <w:tc>
          <w:tcPr>
            <w:tcW w:w="959" w:type="dxa"/>
          </w:tcPr>
          <w:p w14:paraId="50C1878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2.56</w:t>
            </w:r>
          </w:p>
        </w:tc>
        <w:tc>
          <w:tcPr>
            <w:tcW w:w="5670" w:type="dxa"/>
          </w:tcPr>
          <w:p w14:paraId="2B79417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ля бемоль мажор и фа минор</w:t>
            </w:r>
          </w:p>
        </w:tc>
        <w:tc>
          <w:tcPr>
            <w:tcW w:w="1701" w:type="dxa"/>
          </w:tcPr>
          <w:p w14:paraId="65D0B8D5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86B9063" w14:textId="77777777" w:rsidTr="00E63818">
        <w:trPr>
          <w:trHeight w:val="551"/>
        </w:trPr>
        <w:tc>
          <w:tcPr>
            <w:tcW w:w="959" w:type="dxa"/>
          </w:tcPr>
          <w:p w14:paraId="7545C5D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2.57</w:t>
            </w:r>
          </w:p>
        </w:tc>
        <w:tc>
          <w:tcPr>
            <w:tcW w:w="5670" w:type="dxa"/>
          </w:tcPr>
          <w:p w14:paraId="10C4298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Музыкальный синтаксис. Мотив,</w:t>
            </w:r>
          </w:p>
          <w:p w14:paraId="5079876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фраза, предложение, период.</w:t>
            </w:r>
          </w:p>
        </w:tc>
        <w:tc>
          <w:tcPr>
            <w:tcW w:w="1701" w:type="dxa"/>
          </w:tcPr>
          <w:p w14:paraId="614BEA62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6953234E" w14:textId="77777777" w:rsidTr="00E63818">
        <w:trPr>
          <w:trHeight w:val="551"/>
        </w:trPr>
        <w:tc>
          <w:tcPr>
            <w:tcW w:w="959" w:type="dxa"/>
          </w:tcPr>
          <w:p w14:paraId="118EF731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34ADC262" w14:textId="77777777" w:rsidR="008F5BDF" w:rsidRPr="006A0662" w:rsidRDefault="008F5BDF" w:rsidP="00B27677">
            <w:pPr>
              <w:jc w:val="both"/>
              <w:rPr>
                <w:b/>
                <w:bCs/>
              </w:rPr>
            </w:pPr>
            <w:r w:rsidRPr="006A0662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0906EA32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0FB23A3B" w14:textId="77777777" w:rsidTr="00E63818">
        <w:trPr>
          <w:trHeight w:val="551"/>
        </w:trPr>
        <w:tc>
          <w:tcPr>
            <w:tcW w:w="959" w:type="dxa"/>
          </w:tcPr>
          <w:p w14:paraId="357E487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2.58</w:t>
            </w:r>
          </w:p>
        </w:tc>
        <w:tc>
          <w:tcPr>
            <w:tcW w:w="5670" w:type="dxa"/>
          </w:tcPr>
          <w:p w14:paraId="48AE007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Анализ элементов музыкального языка</w:t>
            </w:r>
          </w:p>
          <w:p w14:paraId="5655119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на примерах произведений по специальности</w:t>
            </w:r>
          </w:p>
        </w:tc>
        <w:tc>
          <w:tcPr>
            <w:tcW w:w="1701" w:type="dxa"/>
          </w:tcPr>
          <w:p w14:paraId="18910D26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D7676F6" w14:textId="77777777" w:rsidTr="00E63818">
        <w:trPr>
          <w:trHeight w:val="551"/>
        </w:trPr>
        <w:tc>
          <w:tcPr>
            <w:tcW w:w="959" w:type="dxa"/>
          </w:tcPr>
          <w:p w14:paraId="4370B19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2.59</w:t>
            </w:r>
          </w:p>
        </w:tc>
        <w:tc>
          <w:tcPr>
            <w:tcW w:w="5670" w:type="dxa"/>
          </w:tcPr>
          <w:p w14:paraId="5559C49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разнохарактерных и</w:t>
            </w:r>
          </w:p>
          <w:p w14:paraId="6FD8EEA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разножанровых</w:t>
            </w:r>
            <w:proofErr w:type="spellEnd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мелодий с использованием</w:t>
            </w:r>
          </w:p>
          <w:p w14:paraId="7047CC1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пройденных элементов музыкального языка</w:t>
            </w:r>
          </w:p>
        </w:tc>
        <w:tc>
          <w:tcPr>
            <w:tcW w:w="1701" w:type="dxa"/>
          </w:tcPr>
          <w:p w14:paraId="0D6E59C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6A19506" w14:textId="77777777" w:rsidTr="00E63818">
        <w:trPr>
          <w:trHeight w:val="551"/>
        </w:trPr>
        <w:tc>
          <w:tcPr>
            <w:tcW w:w="959" w:type="dxa"/>
          </w:tcPr>
          <w:p w14:paraId="24BEB58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2.60</w:t>
            </w:r>
          </w:p>
        </w:tc>
        <w:tc>
          <w:tcPr>
            <w:tcW w:w="5670" w:type="dxa"/>
          </w:tcPr>
          <w:p w14:paraId="4345CC3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 теоретического материала. Завершение курса.</w:t>
            </w:r>
          </w:p>
        </w:tc>
        <w:tc>
          <w:tcPr>
            <w:tcW w:w="1701" w:type="dxa"/>
          </w:tcPr>
          <w:p w14:paraId="67B71B5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10EBB66" w14:textId="77777777" w:rsidTr="00E63818">
        <w:trPr>
          <w:trHeight w:val="551"/>
        </w:trPr>
        <w:tc>
          <w:tcPr>
            <w:tcW w:w="959" w:type="dxa"/>
          </w:tcPr>
          <w:p w14:paraId="2FDF0A0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2.61</w:t>
            </w:r>
          </w:p>
        </w:tc>
        <w:tc>
          <w:tcPr>
            <w:tcW w:w="5670" w:type="dxa"/>
          </w:tcPr>
          <w:p w14:paraId="1A8FA7E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Урок- творческий отчет.</w:t>
            </w:r>
          </w:p>
        </w:tc>
        <w:tc>
          <w:tcPr>
            <w:tcW w:w="1701" w:type="dxa"/>
          </w:tcPr>
          <w:p w14:paraId="1428ECB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</w:tbl>
    <w:p w14:paraId="2D37D60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1A9732" w14:textId="77777777" w:rsidR="006A0662" w:rsidRPr="00DD25B4" w:rsidRDefault="00D9568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A0662" w:rsidRPr="00DD25B4">
        <w:rPr>
          <w:rFonts w:ascii="Times New Roman" w:hAnsi="Times New Roman" w:cs="Times New Roman"/>
          <w:b/>
          <w:bCs/>
          <w:sz w:val="28"/>
          <w:szCs w:val="28"/>
        </w:rPr>
        <w:t>Творческие задания</w:t>
      </w:r>
    </w:p>
    <w:p w14:paraId="61273789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8A672D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Чтобы проверить степень освоения материала без лишнего нажима и</w:t>
      </w:r>
    </w:p>
    <w:p w14:paraId="30A4EC1C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назидания, дается ряд творческих заданий. Они помогут выявить знания,</w:t>
      </w:r>
    </w:p>
    <w:p w14:paraId="4202C1F1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умения и навыки учеников, а также станут не столько критерием оценки,</w:t>
      </w:r>
    </w:p>
    <w:p w14:paraId="7ED7173C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сколько любимой формой работы на уроке.</w:t>
      </w:r>
    </w:p>
    <w:p w14:paraId="1CA34D17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1.Нарисовать рисунок к</w:t>
      </w:r>
      <w:r w:rsidR="003F5B27" w:rsidRPr="00DD25B4">
        <w:rPr>
          <w:rFonts w:ascii="Times New Roman" w:hAnsi="Times New Roman" w:cs="Times New Roman"/>
          <w:bCs/>
          <w:sz w:val="28"/>
          <w:szCs w:val="28"/>
        </w:rPr>
        <w:t xml:space="preserve"> песне или произведению.</w:t>
      </w:r>
    </w:p>
    <w:p w14:paraId="3FD11B3C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2. Сочинить музыкальный ответ, допеть мелодию до тоники.</w:t>
      </w:r>
    </w:p>
    <w:p w14:paraId="540EA942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3. Игра "Собери мелодию", составить мелодию из предлагаемых музыкальных</w:t>
      </w:r>
    </w:p>
    <w:p w14:paraId="5180285C" w14:textId="77777777" w:rsidR="006A0662" w:rsidRPr="00DD25B4" w:rsidRDefault="003F5B2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фраз, выбрать вариант фразы.</w:t>
      </w:r>
    </w:p>
    <w:p w14:paraId="3C993407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4. Игра "Ритмическая мозаика", выбрать ритмический вариант стихов.</w:t>
      </w:r>
    </w:p>
    <w:p w14:paraId="5C6DCBE1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Со</w:t>
      </w:r>
      <w:r w:rsidR="003F5B27" w:rsidRPr="00DD25B4">
        <w:rPr>
          <w:rFonts w:ascii="Times New Roman" w:hAnsi="Times New Roman" w:cs="Times New Roman"/>
          <w:bCs/>
          <w:sz w:val="28"/>
          <w:szCs w:val="28"/>
        </w:rPr>
        <w:t>чинить и записать свою мелодию.</w:t>
      </w:r>
    </w:p>
    <w:p w14:paraId="7B3360AF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5. Сочинить мелодию, в которой используется секвенция.</w:t>
      </w:r>
    </w:p>
    <w:p w14:paraId="7D1113A1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6. Изменить ритмический рисунок данной мелодии в соответствии с указанным</w:t>
      </w:r>
    </w:p>
    <w:p w14:paraId="132B03A6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жанром и подобрать аккомпанемент к ней.</w:t>
      </w:r>
    </w:p>
    <w:p w14:paraId="7437AA07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7. Сочинить свою мелодию и сделать жанровые вариации.</w:t>
      </w:r>
    </w:p>
    <w:p w14:paraId="1682CDA0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Сочинить или дописать второй голос к данной мелодии.</w:t>
      </w:r>
    </w:p>
    <w:p w14:paraId="33172900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9 .Определить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аккорды и сочинить к ним мелодию в заданном ритме</w:t>
      </w:r>
    </w:p>
    <w:p w14:paraId="1A8CAF7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10. Подобрать аккомпанемент к отрывкам из произведений классической</w:t>
      </w:r>
    </w:p>
    <w:p w14:paraId="2234CA4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музыки, первоначально сделать анализ тонального плана.</w:t>
      </w:r>
    </w:p>
    <w:p w14:paraId="5E415318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11.Используя данное аккордовое сопровождение, сочинить и записать мелодию</w:t>
      </w:r>
    </w:p>
    <w:p w14:paraId="0B1DB43C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 характере русского романса. Подписать аккорды. Спеть с аккомпанементом.</w:t>
      </w:r>
    </w:p>
    <w:p w14:paraId="0D982696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12. Расшифровать гармонию, записанную с помощью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цифровки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>. К данной</w:t>
      </w:r>
    </w:p>
    <w:p w14:paraId="210CF23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мелодии сыграть аккомпанемент в подходящей фактуре.</w:t>
      </w:r>
    </w:p>
    <w:p w14:paraId="08B57B95" w14:textId="77777777" w:rsidR="00D9568B" w:rsidRDefault="00D9568B" w:rsidP="00B27677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52B4CF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Ритмические игры</w:t>
      </w:r>
    </w:p>
    <w:p w14:paraId="40EF2D16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1. «Угадай-ка»</w:t>
      </w:r>
    </w:p>
    <w:p w14:paraId="32A16E3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Учитель играет музыкальную фразу из знакомой песни, предлагая детям</w:t>
      </w:r>
    </w:p>
    <w:p w14:paraId="760D5FC2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узнать, с какими словами она звучит, спеть, прохлопать с ритмическими</w:t>
      </w:r>
    </w:p>
    <w:p w14:paraId="7A1F8F62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слогами и жестами, а затем выложить карточками.</w:t>
      </w:r>
    </w:p>
    <w:p w14:paraId="27CC90D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2. «Упрямый ослик»</w:t>
      </w:r>
    </w:p>
    <w:p w14:paraId="6DDCA99E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Кроме развития чувства ритма игра знакомит ребят с понятие «остинато».</w:t>
      </w:r>
    </w:p>
    <w:p w14:paraId="456410B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Значение этого слова легко запоминается детьми, которые ассоциируют</w:t>
      </w:r>
    </w:p>
    <w:p w14:paraId="2AE2930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его с «упрямым осликом», повторяющим одну и ту же ритмическую</w:t>
      </w:r>
    </w:p>
    <w:p w14:paraId="512E424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фигуру. Группа поёт выученную мелодию, а «ослик» ритмически</w:t>
      </w:r>
    </w:p>
    <w:p w14:paraId="76B0E751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аккомпанирует (по карточкам). Эту игру можно использовать с 1 по 7</w:t>
      </w:r>
    </w:p>
    <w:p w14:paraId="7BA70C9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класс, начиная с простейших ритмических формул, постепенно включая</w:t>
      </w:r>
    </w:p>
    <w:p w14:paraId="529B6BA7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пройденные ритмы.</w:t>
      </w:r>
    </w:p>
    <w:p w14:paraId="2F7DBB5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3.«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Ладушки»</w:t>
      </w:r>
    </w:p>
    <w:p w14:paraId="0587B72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поможет легко узнавать на слух особенности чередования сильных и</w:t>
      </w:r>
    </w:p>
    <w:p w14:paraId="4289BA11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слабых долей. Ребята разбиваются на пары. Педагог исполняет пьесы в</w:t>
      </w:r>
    </w:p>
    <w:p w14:paraId="38B3FDC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разных размерах, ученики хлопками отмечают «пульс» музыки. Сильную</w:t>
      </w:r>
    </w:p>
    <w:p w14:paraId="6C1BD92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долю каждый хлопает сам, а слабые друг с другом, как бы играя в</w:t>
      </w:r>
    </w:p>
    <w:p w14:paraId="0367159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«ладушки».</w:t>
      </w:r>
    </w:p>
    <w:p w14:paraId="24B45371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4.«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Маятник»</w:t>
      </w:r>
    </w:p>
    <w:p w14:paraId="34F1ED1E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предлагает детям поставить правую руку на локоть и равномерно</w:t>
      </w:r>
    </w:p>
    <w:p w14:paraId="4022744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«четвертями» водить влево и вправо, вниз, к столу. При движении влево</w:t>
      </w:r>
    </w:p>
    <w:p w14:paraId="04D3ECF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рука касается парты, вправо – не достаёт её. Эта игра помогает</w:t>
      </w:r>
    </w:p>
    <w:p w14:paraId="5135738D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почувствовать сильную долю в размере 2/4 (удар по парте). С</w:t>
      </w:r>
    </w:p>
    <w:p w14:paraId="0A9EC33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«маятником» удобно выполнять ритмические упражнения,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пропевать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мелодии.</w:t>
      </w:r>
    </w:p>
    <w:p w14:paraId="07B2CF8C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5.«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Рубим дрова»</w:t>
      </w:r>
    </w:p>
    <w:p w14:paraId="71D0EFC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помогает ощутить затакт и сильную долю. Перед её началом можно</w:t>
      </w:r>
    </w:p>
    <w:p w14:paraId="778C38F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спросить учеников, рубил ли кто-нибудь из них дрова на даче, в деревне.</w:t>
      </w:r>
    </w:p>
    <w:p w14:paraId="5971CC5E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Этот вопрос обычно вызывает большой интерес детей, особенно</w:t>
      </w:r>
    </w:p>
    <w:p w14:paraId="7DBA295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мальчиков. Обязательно находятся те, кто «имеет опыт» в этой области.</w:t>
      </w:r>
    </w:p>
    <w:p w14:paraId="69D187E2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Ребята встают, руки над головой сцеплены в «замок». Педагог играет</w:t>
      </w:r>
    </w:p>
    <w:p w14:paraId="2656E4CF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произведение в размере2/4 с чётким ритмом, которое начинается со</w:t>
      </w:r>
    </w:p>
    <w:p w14:paraId="6E94AEC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слабой доли. На затакт дети должны приготовиться, а на сильные доли</w:t>
      </w:r>
    </w:p>
    <w:p w14:paraId="59017FAD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«ударять топориком», опуская руки вниз, как бы «рубить дрова».</w:t>
      </w:r>
    </w:p>
    <w:p w14:paraId="298BEE09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6.«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Телефон»</w:t>
      </w:r>
    </w:p>
    <w:p w14:paraId="78378F1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Дети становятся в ряд, в затылок друг другу. Учитель или кто-то из</w:t>
      </w:r>
    </w:p>
    <w:p w14:paraId="0679F5B9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учеников (например, стоящий последним) придумывает ритм. Пальцами</w:t>
      </w:r>
    </w:p>
    <w:p w14:paraId="0FD477E0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он простукивает этот ритм по спине стоящего перед ним ребёнка. Тот</w:t>
      </w:r>
    </w:p>
    <w:p w14:paraId="650792A8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передаёт «сообщение» следующему и т.д. Ученик, последним</w:t>
      </w:r>
    </w:p>
    <w:p w14:paraId="6E921F67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получивший «по телефону» ритмический оборот, записывает его на доске.</w:t>
      </w:r>
    </w:p>
    <w:p w14:paraId="76CBB397" w14:textId="77777777" w:rsidR="00F17996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После этого вся группа прохлопывает ритм.</w:t>
      </w:r>
    </w:p>
    <w:p w14:paraId="7FB5ADC0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7.«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Фотографирование ритма»</w:t>
      </w:r>
    </w:p>
    <w:p w14:paraId="77D78F5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Учитель показывает группе карточку с ритмическим оборотом. Ребята</w:t>
      </w:r>
    </w:p>
    <w:p w14:paraId="23A3E34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должны за 1-2 секунды «сфотографировать» ритм, запомнить, мысленно</w:t>
      </w:r>
    </w:p>
    <w:p w14:paraId="6153552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проанализировать, затем прохлопать и записать в тетрадь.</w:t>
      </w:r>
    </w:p>
    <w:p w14:paraId="54F615F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«Ритм наоборот»</w:t>
      </w:r>
    </w:p>
    <w:p w14:paraId="7FB4FD3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Преподаватель исполняет ритмическую фразу, а ученики исполняют её</w:t>
      </w:r>
    </w:p>
    <w:p w14:paraId="5D6417E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хлопками или на детских инструментах в обратном порядке. Игру следует</w:t>
      </w:r>
    </w:p>
    <w:p w14:paraId="63F6C838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начинать с самых простых ритмов, а затем постепенно усложнять. Можно</w:t>
      </w:r>
    </w:p>
    <w:p w14:paraId="0D6C067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показать ребятам карточку с группой длительностей, которые дети</w:t>
      </w:r>
    </w:p>
    <w:p w14:paraId="0441530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должны простучать наоборот. «Бесконечное эхо»</w:t>
      </w:r>
    </w:p>
    <w:p w14:paraId="591A41A7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показывает ребятам ритмическую карточку, а ребята</w:t>
      </w:r>
    </w:p>
    <w:p w14:paraId="5F5579E9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поочерёдно исполняют её на разных детских музыкальных</w:t>
      </w:r>
    </w:p>
    <w:p w14:paraId="6D32BC1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инструментах, постепенно уменьшая силу звука.</w:t>
      </w:r>
    </w:p>
    <w:p w14:paraId="4E673731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9. «Ведём разговор»</w:t>
      </w:r>
    </w:p>
    <w:p w14:paraId="68BD357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представляет собой «ритмический диалог», который ведут</w:t>
      </w:r>
    </w:p>
    <w:p w14:paraId="3DB991F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учитель и ученик или два ребёнка. Вначале «разговор происходит в виде</w:t>
      </w:r>
    </w:p>
    <w:p w14:paraId="13227CB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«эха», когда ребёнок просто повторяет «реплики» учителя. Можно также</w:t>
      </w:r>
    </w:p>
    <w:p w14:paraId="2D1832B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включать в это упражнение заранее выученные стихотворения, где ведут</w:t>
      </w:r>
    </w:p>
    <w:p w14:paraId="145F0222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диалог два персонажа.</w:t>
      </w:r>
    </w:p>
    <w:p w14:paraId="1BE18FC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10.«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Давай поспорим»</w:t>
      </w:r>
    </w:p>
    <w:p w14:paraId="3756367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Преподаватель напоминает детям о том, что спорящие между собой люди</w:t>
      </w:r>
    </w:p>
    <w:p w14:paraId="017527C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иногда настолько увлекаются, что говорят одновременно, причём каждый</w:t>
      </w:r>
    </w:p>
    <w:p w14:paraId="068423B6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отстаивает свою точку зрения. В ритмической партитуре, которую</w:t>
      </w:r>
    </w:p>
    <w:p w14:paraId="165AC0D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исполняют участники игры, у каждого из них тоже своя партия, отличная</w:t>
      </w:r>
    </w:p>
    <w:p w14:paraId="32A5585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от партии другого. Нужно исполнить ритм, точно высказав «своё мнение»,</w:t>
      </w:r>
    </w:p>
    <w:p w14:paraId="0C3A3CA8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одновременно с другим «спорщиком».</w:t>
      </w:r>
    </w:p>
    <w:p w14:paraId="3135B02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 игре можно использовать разные длительности и их группы, в</w:t>
      </w:r>
    </w:p>
    <w:p w14:paraId="73B4A28F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зависимости от поставленной задачи. Задание готовится учителем заранее</w:t>
      </w:r>
    </w:p>
    <w:p w14:paraId="73CD3D9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(записывается на доске) или представляет собой ритмическую</w:t>
      </w:r>
    </w:p>
    <w:p w14:paraId="23C0843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импровизацию участников «спора». В последнем случае нужно</w:t>
      </w:r>
    </w:p>
    <w:p w14:paraId="2B9D6BB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обговорить условия игры: размер, количество тактов, необходимые</w:t>
      </w:r>
    </w:p>
    <w:p w14:paraId="513AA36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ритмические группы, которые ученики должны включить в свою партию.</w:t>
      </w:r>
    </w:p>
    <w:p w14:paraId="519C52C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Ритмическое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ostinato</w:t>
      </w:r>
      <w:proofErr w:type="spellEnd"/>
    </w:p>
    <w:p w14:paraId="75218A3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исполняет музыкальное произведение. Дети прохлопывают</w:t>
      </w:r>
    </w:p>
    <w:p w14:paraId="22C14B76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остинатно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повторяющийся ритм (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однотакт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>, 2-такт, 4-такт) Ритмы</w:t>
      </w:r>
    </w:p>
    <w:p w14:paraId="6C78A6B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записаны на карточках, карточки могут меняться местами.</w:t>
      </w:r>
    </w:p>
    <w:p w14:paraId="6BA17554" w14:textId="77777777" w:rsidR="00F357B7" w:rsidRPr="00DD25B4" w:rsidRDefault="00D9568B" w:rsidP="00B27677">
      <w:pPr>
        <w:pStyle w:val="a6"/>
        <w:ind w:left="709" w:hanging="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357B7" w:rsidRPr="00DD25B4">
        <w:rPr>
          <w:rFonts w:ascii="Times New Roman" w:hAnsi="Times New Roman" w:cs="Times New Roman"/>
          <w:b/>
          <w:bCs/>
          <w:sz w:val="28"/>
          <w:szCs w:val="28"/>
        </w:rPr>
        <w:t>Список учебной и учебно-методической литературы</w:t>
      </w:r>
    </w:p>
    <w:p w14:paraId="2C1EFB3F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1.Баева Н.,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Зебряк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Т. Сольфеджио для 1-2 классов Детских музыкальных школ.</w:t>
      </w:r>
    </w:p>
    <w:p w14:paraId="3B9970BC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– М.: Кифара, 2006.</w:t>
      </w:r>
    </w:p>
    <w:p w14:paraId="0886B5C4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Барабошкина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А. Сольфеджио для 1-ого класса Детских музыкальных школ. –</w:t>
      </w:r>
    </w:p>
    <w:p w14:paraId="32F7CF09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М.: Музыка, 2007.</w:t>
      </w:r>
    </w:p>
    <w:p w14:paraId="67CE53E6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Барабошкина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А. Сольфеджио для 2-ого класса Детских музыкальных школ. –</w:t>
      </w:r>
    </w:p>
    <w:p w14:paraId="71759144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М.: Музыка, 2007.</w:t>
      </w:r>
    </w:p>
    <w:p w14:paraId="4652E16D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Вахромеева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Т. Справочник по музыкальной грамоте и сольфеджио. – М.:</w:t>
      </w:r>
    </w:p>
    <w:p w14:paraId="749EF906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Музыка, 2008.</w:t>
      </w:r>
    </w:p>
    <w:p w14:paraId="11C440A3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5. Давыдова Е. Сольфеджио. 4-й класс Детских музыкальных школ. – М.:</w:t>
      </w:r>
    </w:p>
    <w:p w14:paraId="30F05E98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Музыка, 2005.</w:t>
      </w:r>
    </w:p>
    <w:p w14:paraId="1069BB99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6. Давыдова Е., Запорожец С. Сольфеджио для 3-ого класса Детских</w:t>
      </w:r>
    </w:p>
    <w:p w14:paraId="434E8FE8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музыкальных школ. – М.: Музыка, 2006.</w:t>
      </w:r>
    </w:p>
    <w:p w14:paraId="37F3A161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7.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Зебряк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Т. А. Сочиняем на уроках Сольфеджио. – М.: Кифара, 2008.</w:t>
      </w:r>
    </w:p>
    <w:p w14:paraId="1882E7DF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Калинина Г. Сольфеджио. Рабочая тетрадь. Первый класс. – М., 2006.</w:t>
      </w:r>
    </w:p>
    <w:p w14:paraId="7106237C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9. Калинина Г. Сольфеджио. Рабочая тетрадь. Второй класс. – М., 2008.</w:t>
      </w:r>
    </w:p>
    <w:p w14:paraId="138C4535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10. Калинина Г. Сольфеджио. Рабочая тетрадь. Третий класс. – М., 2007.</w:t>
      </w:r>
    </w:p>
    <w:p w14:paraId="0747D128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11. Калинина Г. Сольфеджио. Рабочая тетрадь.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Четв</w:t>
      </w:r>
      <w:r w:rsidRPr="00DD25B4">
        <w:rPr>
          <w:rFonts w:ascii="Cambria Math" w:hAnsi="Cambria Math" w:cs="Cambria Math"/>
          <w:bCs/>
          <w:sz w:val="28"/>
          <w:szCs w:val="28"/>
        </w:rPr>
        <w:t>ѐ</w:t>
      </w:r>
      <w:r w:rsidRPr="00DD25B4">
        <w:rPr>
          <w:rFonts w:ascii="Times New Roman" w:hAnsi="Times New Roman" w:cs="Times New Roman"/>
          <w:bCs/>
          <w:sz w:val="28"/>
          <w:szCs w:val="28"/>
        </w:rPr>
        <w:t>ртый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класс. – М., 2008.</w:t>
      </w:r>
    </w:p>
    <w:p w14:paraId="692FA945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12. Калмыков Б.,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Фридкин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Г. Сольфеджио. Первая часть.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Одноголосие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>. – М.:</w:t>
      </w:r>
    </w:p>
    <w:p w14:paraId="647DAFAE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Музыка, 2007.</w:t>
      </w:r>
    </w:p>
    <w:p w14:paraId="44C98A77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13. Лехина Л. Н. Аккордовые сказки для больших и маленьких. – М.: Классика</w:t>
      </w:r>
    </w:p>
    <w:p w14:paraId="02D1D26C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XXI, 2010.</w:t>
      </w:r>
    </w:p>
    <w:p w14:paraId="46822EE2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14.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Металлиди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Ж.,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Перцовская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А. Сольфеджио. 1 класс. – </w:t>
      </w: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СПб.: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Композитор,</w:t>
      </w:r>
    </w:p>
    <w:p w14:paraId="0B4D700B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2008.</w:t>
      </w:r>
    </w:p>
    <w:p w14:paraId="34D01B9B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15.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Мешкова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М. Чтение с листа на уроках сольфеджио. – М.: Классика XXI,</w:t>
      </w:r>
    </w:p>
    <w:p w14:paraId="2EBFD955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2007.</w:t>
      </w:r>
    </w:p>
    <w:p w14:paraId="11016B6C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16.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Фридкин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Г. Чтение с листа на уроках сольфеджио. – М.: Музыка, 2006.</w:t>
      </w:r>
    </w:p>
    <w:p w14:paraId="7E82C408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17. Фролова Ю. Сольфеджио. 1 класс. – Ростов-на-Дону: Феникс, 2010.</w:t>
      </w:r>
    </w:p>
    <w:p w14:paraId="79A750C7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18. Фролова Ю. Сольфеджио. 2 класс. – Ростов-на-Дону: Феникс, 2008.</w:t>
      </w:r>
    </w:p>
    <w:p w14:paraId="22D2D576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19. Фролова Ю. Сольфеджио. 3 класс. – Ростов-на-Дону: Феникс, 2010.</w:t>
      </w:r>
    </w:p>
    <w:p w14:paraId="0D53CA64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20. Фролова Ю. Сольфеджио. 4 класс. – Ростов-на-Дону: Феникс, 2008.</w:t>
      </w:r>
    </w:p>
    <w:p w14:paraId="62880C7B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21.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Червоная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М. Ф. Подсказка по сольфеджио, или Забавный музыкальный</w:t>
      </w:r>
    </w:p>
    <w:p w14:paraId="1853C6B1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словарик. - Четыре четверти, 2006.</w:t>
      </w:r>
    </w:p>
    <w:p w14:paraId="60FA3F61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22.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Чустова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Л. И. Гимнастика музыкального слуха. – М.: Музыка, 2008</w:t>
      </w:r>
    </w:p>
    <w:p w14:paraId="7B5E463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B8FEA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0F2A5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1A21" w:rsidRPr="00DD2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06BEC"/>
    <w:multiLevelType w:val="hybridMultilevel"/>
    <w:tmpl w:val="05DABCA0"/>
    <w:lvl w:ilvl="0" w:tplc="A67C5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3D64AD"/>
    <w:multiLevelType w:val="hybridMultilevel"/>
    <w:tmpl w:val="1B6E8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A21"/>
    <w:rsid w:val="00010230"/>
    <w:rsid w:val="000B2BCD"/>
    <w:rsid w:val="000B7CD0"/>
    <w:rsid w:val="001121F3"/>
    <w:rsid w:val="00184DBE"/>
    <w:rsid w:val="001C29C4"/>
    <w:rsid w:val="0033338E"/>
    <w:rsid w:val="003F5B27"/>
    <w:rsid w:val="004517ED"/>
    <w:rsid w:val="005725D3"/>
    <w:rsid w:val="006A0662"/>
    <w:rsid w:val="006D199E"/>
    <w:rsid w:val="0072276E"/>
    <w:rsid w:val="00751A21"/>
    <w:rsid w:val="00755714"/>
    <w:rsid w:val="00772114"/>
    <w:rsid w:val="008E235E"/>
    <w:rsid w:val="008F5BDF"/>
    <w:rsid w:val="009903D3"/>
    <w:rsid w:val="009942D8"/>
    <w:rsid w:val="009C52AC"/>
    <w:rsid w:val="00A6091E"/>
    <w:rsid w:val="00A82A4E"/>
    <w:rsid w:val="00AB72D0"/>
    <w:rsid w:val="00B10BD0"/>
    <w:rsid w:val="00B27677"/>
    <w:rsid w:val="00CC40EF"/>
    <w:rsid w:val="00D9568B"/>
    <w:rsid w:val="00DD25B4"/>
    <w:rsid w:val="00E32317"/>
    <w:rsid w:val="00E63818"/>
    <w:rsid w:val="00E92E1C"/>
    <w:rsid w:val="00EC027E"/>
    <w:rsid w:val="00F17996"/>
    <w:rsid w:val="00F22BCB"/>
    <w:rsid w:val="00F3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5A083"/>
  <w15:docId w15:val="{DEE166BB-13BD-4478-AF23-9A88F713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A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3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A0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21</Pages>
  <Words>3290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Тингилёва Ольга</cp:lastModifiedBy>
  <cp:revision>13</cp:revision>
  <dcterms:created xsi:type="dcterms:W3CDTF">2018-07-25T06:36:00Z</dcterms:created>
  <dcterms:modified xsi:type="dcterms:W3CDTF">2023-02-09T11:42:00Z</dcterms:modified>
</cp:coreProperties>
</file>